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EDC7" w14:textId="4280BF3B" w:rsidR="00243135" w:rsidRPr="00AB4B32" w:rsidRDefault="0042224E" w:rsidP="00AB4B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4B32">
        <w:rPr>
          <w:rFonts w:ascii="Arial" w:hAnsi="Arial" w:cs="Arial"/>
          <w:sz w:val="24"/>
          <w:szCs w:val="24"/>
        </w:rPr>
        <w:t>Rocky Mountain Ski Race Officials</w:t>
      </w:r>
    </w:p>
    <w:p w14:paraId="6CD0742F" w14:textId="51BCFB5C" w:rsidR="0042224E" w:rsidRPr="00AB4B32" w:rsidRDefault="0042224E" w:rsidP="00AB4B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4B32">
        <w:rPr>
          <w:rFonts w:ascii="Arial" w:hAnsi="Arial" w:cs="Arial"/>
          <w:sz w:val="24"/>
          <w:szCs w:val="24"/>
        </w:rPr>
        <w:t>(RMSRO)</w:t>
      </w:r>
    </w:p>
    <w:p w14:paraId="62D68148" w14:textId="207985AF" w:rsidR="0042224E" w:rsidRPr="00AB4B32" w:rsidRDefault="0042224E" w:rsidP="00AB4B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4B32">
        <w:rPr>
          <w:rFonts w:ascii="Arial" w:hAnsi="Arial" w:cs="Arial"/>
          <w:sz w:val="24"/>
          <w:szCs w:val="24"/>
        </w:rPr>
        <w:t>2024 – 2025 Season</w:t>
      </w:r>
    </w:p>
    <w:p w14:paraId="6F640E19" w14:textId="6A44C0B2" w:rsidR="00626CC1" w:rsidRDefault="00AB4B32" w:rsidP="004A2378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Registration for all clinics (live or virtual) will be conducted through </w:t>
      </w:r>
      <w:r w:rsidR="00F861BC">
        <w:rPr>
          <w:rFonts w:ascii="Arial" w:hAnsi="Arial" w:cs="Arial"/>
          <w:sz w:val="24"/>
          <w:szCs w:val="24"/>
        </w:rPr>
        <w:t>RunSignUp</w:t>
      </w:r>
      <w:r>
        <w:rPr>
          <w:rFonts w:ascii="Arial" w:hAnsi="Arial" w:cs="Arial"/>
          <w:sz w:val="24"/>
          <w:szCs w:val="24"/>
        </w:rPr>
        <w:t>.com</w:t>
      </w:r>
      <w:r w:rsidR="00F861BC">
        <w:rPr>
          <w:rFonts w:ascii="Arial" w:hAnsi="Arial" w:cs="Arial"/>
          <w:sz w:val="24"/>
          <w:szCs w:val="24"/>
        </w:rPr>
        <w:t xml:space="preserve"> and search for “RMSRO </w:t>
      </w:r>
      <w:r w:rsidR="00CC3CA2">
        <w:rPr>
          <w:rFonts w:ascii="Arial" w:hAnsi="Arial" w:cs="Arial"/>
          <w:sz w:val="24"/>
          <w:szCs w:val="24"/>
        </w:rPr>
        <w:t>2024 Clinics</w:t>
      </w:r>
      <w:r>
        <w:rPr>
          <w:rFonts w:ascii="Arial" w:hAnsi="Arial" w:cs="Arial"/>
          <w:sz w:val="24"/>
          <w:szCs w:val="24"/>
        </w:rPr>
        <w:t>.</w:t>
      </w:r>
      <w:r w:rsidR="00CC3CA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 Register as soon as possible as materials for each clinic will be shared electronically via </w:t>
      </w:r>
      <w:r w:rsidR="00CC3CA2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correctly entered email address.</w:t>
      </w:r>
    </w:p>
    <w:p w14:paraId="25484C37" w14:textId="6C7DCC24" w:rsidR="00AB4B32" w:rsidRDefault="002D6598" w:rsidP="004A2378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credit card cost for the full day “live” clinics is $20.00 + fee and for the virtual clinics is $10.00 + fee.</w:t>
      </w:r>
    </w:p>
    <w:p w14:paraId="4210E65D" w14:textId="1612D0C2" w:rsidR="00AB4B32" w:rsidRDefault="00AB4B32" w:rsidP="00DD216A">
      <w:pPr>
        <w:spacing w:before="120" w:after="0"/>
        <w:rPr>
          <w:rFonts w:ascii="Arial" w:hAnsi="Arial" w:cs="Arial"/>
          <w:sz w:val="24"/>
          <w:szCs w:val="24"/>
        </w:rPr>
      </w:pPr>
      <w:r w:rsidRPr="00AB4B32">
        <w:rPr>
          <w:rFonts w:ascii="Arial" w:hAnsi="Arial" w:cs="Arial"/>
          <w:sz w:val="24"/>
          <w:szCs w:val="24"/>
        </w:rPr>
        <w:t xml:space="preserve">The RMSRO </w:t>
      </w:r>
      <w:r>
        <w:rPr>
          <w:rFonts w:ascii="Arial" w:hAnsi="Arial" w:cs="Arial"/>
          <w:sz w:val="24"/>
          <w:szCs w:val="24"/>
        </w:rPr>
        <w:t xml:space="preserve">Annual </w:t>
      </w:r>
      <w:r w:rsidRPr="00AB4B32">
        <w:rPr>
          <w:rFonts w:ascii="Arial" w:hAnsi="Arial" w:cs="Arial"/>
          <w:sz w:val="24"/>
          <w:szCs w:val="24"/>
        </w:rPr>
        <w:t xml:space="preserve">Membership Meeting will be conducted at </w:t>
      </w:r>
      <w:r>
        <w:rPr>
          <w:rFonts w:ascii="Arial" w:hAnsi="Arial" w:cs="Arial"/>
          <w:sz w:val="24"/>
          <w:szCs w:val="24"/>
        </w:rPr>
        <w:t>9:00 AM</w:t>
      </w:r>
      <w:r w:rsidRPr="00AB4B32">
        <w:rPr>
          <w:rFonts w:ascii="Arial" w:hAnsi="Arial" w:cs="Arial"/>
          <w:sz w:val="24"/>
          <w:szCs w:val="24"/>
        </w:rPr>
        <w:t xml:space="preserve"> on Saturday, 11/02/24 in a hybrid format</w:t>
      </w:r>
      <w:r>
        <w:rPr>
          <w:rFonts w:ascii="Arial" w:hAnsi="Arial" w:cs="Arial"/>
          <w:sz w:val="24"/>
          <w:szCs w:val="24"/>
        </w:rPr>
        <w:t>, both virtual and live</w:t>
      </w:r>
      <w:r w:rsidRPr="00AB4B32">
        <w:rPr>
          <w:rFonts w:ascii="Arial" w:hAnsi="Arial" w:cs="Arial"/>
          <w:sz w:val="24"/>
          <w:szCs w:val="24"/>
        </w:rPr>
        <w:t>.</w:t>
      </w:r>
    </w:p>
    <w:p w14:paraId="311AE8F9" w14:textId="7D5AF3CF" w:rsidR="0042224E" w:rsidRPr="00AB4B32" w:rsidRDefault="0042224E" w:rsidP="00DD216A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0C321C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Live Clinic Schedule</w:t>
      </w:r>
    </w:p>
    <w:p w14:paraId="0638A50A" w14:textId="08D1C26C" w:rsidR="0042224E" w:rsidRPr="00AB4B32" w:rsidRDefault="0042224E" w:rsidP="00AB4B32">
      <w:pPr>
        <w:spacing w:after="0"/>
        <w:rPr>
          <w:rFonts w:ascii="Arial" w:hAnsi="Arial" w:cs="Arial"/>
          <w:sz w:val="24"/>
          <w:szCs w:val="24"/>
        </w:rPr>
      </w:pPr>
      <w:r w:rsidRPr="00AB4B32">
        <w:rPr>
          <w:rFonts w:ascii="Arial" w:hAnsi="Arial" w:cs="Arial"/>
          <w:sz w:val="24"/>
          <w:szCs w:val="24"/>
        </w:rPr>
        <w:t xml:space="preserve">All </w:t>
      </w:r>
      <w:r w:rsidR="00AB4B32">
        <w:rPr>
          <w:rFonts w:ascii="Arial" w:hAnsi="Arial" w:cs="Arial"/>
          <w:sz w:val="24"/>
          <w:szCs w:val="24"/>
        </w:rPr>
        <w:t xml:space="preserve">live </w:t>
      </w:r>
      <w:r w:rsidRPr="00AB4B32">
        <w:rPr>
          <w:rFonts w:ascii="Arial" w:hAnsi="Arial" w:cs="Arial"/>
          <w:sz w:val="24"/>
          <w:szCs w:val="24"/>
        </w:rPr>
        <w:t>clinics will be held at the Leadville Campus of Colorado Mountain College, 901 US HWY 24, Leadville, CO  80461 in the New Discovery Building.</w:t>
      </w:r>
    </w:p>
    <w:p w14:paraId="341A831D" w14:textId="4C0FC7EC" w:rsidR="0042224E" w:rsidRDefault="00AB4B32" w:rsidP="00DD216A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11/2 - </w:t>
      </w:r>
      <w:r w:rsidR="0042224E" w:rsidRPr="00AB4B32">
        <w:rPr>
          <w:rFonts w:ascii="Arial" w:hAnsi="Arial" w:cs="Arial"/>
          <w:sz w:val="24"/>
          <w:szCs w:val="24"/>
        </w:rPr>
        <w:t>Technical Delegate (TD) Workshop:  10</w:t>
      </w:r>
      <w:r>
        <w:rPr>
          <w:rFonts w:ascii="Arial" w:hAnsi="Arial" w:cs="Arial"/>
          <w:sz w:val="24"/>
          <w:szCs w:val="24"/>
        </w:rPr>
        <w:t>:</w:t>
      </w:r>
      <w:r w:rsidR="0042224E" w:rsidRPr="00AB4B32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AM</w:t>
      </w:r>
      <w:r w:rsidR="0042224E" w:rsidRPr="00AB4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until the </w:t>
      </w:r>
      <w:r w:rsidR="0042224E" w:rsidRPr="00AB4B32">
        <w:rPr>
          <w:rFonts w:ascii="Arial" w:hAnsi="Arial" w:cs="Arial"/>
          <w:sz w:val="24"/>
          <w:szCs w:val="24"/>
        </w:rPr>
        <w:t xml:space="preserve">end of topics.  This workshop is required </w:t>
      </w:r>
      <w:r>
        <w:rPr>
          <w:rFonts w:ascii="Arial" w:hAnsi="Arial" w:cs="Arial"/>
          <w:sz w:val="24"/>
          <w:szCs w:val="24"/>
        </w:rPr>
        <w:t xml:space="preserve">annually </w:t>
      </w:r>
      <w:r w:rsidR="0042224E" w:rsidRPr="00AB4B32">
        <w:rPr>
          <w:rFonts w:ascii="Arial" w:hAnsi="Arial" w:cs="Arial"/>
          <w:sz w:val="24"/>
          <w:szCs w:val="24"/>
        </w:rPr>
        <w:t>for all RMSRO Technical Delegates.</w:t>
      </w:r>
    </w:p>
    <w:p w14:paraId="46C35101" w14:textId="6C8A0333" w:rsidR="0042224E" w:rsidRPr="00AB4B32" w:rsidRDefault="00AB4B32" w:rsidP="00E7785C">
      <w:pPr>
        <w:spacing w:before="120"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Friday, 11/8 and Saturday, 11/9 - </w:t>
      </w:r>
      <w:r w:rsidR="0042224E" w:rsidRPr="00AB4B32">
        <w:rPr>
          <w:rFonts w:ascii="Arial" w:hAnsi="Arial" w:cs="Arial"/>
          <w:sz w:val="24"/>
          <w:szCs w:val="24"/>
        </w:rPr>
        <w:t>Referee (RF)</w:t>
      </w:r>
      <w:r w:rsidR="00DD216A">
        <w:rPr>
          <w:rFonts w:ascii="Arial" w:hAnsi="Arial" w:cs="Arial"/>
          <w:sz w:val="24"/>
          <w:szCs w:val="24"/>
        </w:rPr>
        <w:t xml:space="preserve"> and Jury Advisor (JA)</w:t>
      </w:r>
      <w:r w:rsidR="0042224E" w:rsidRPr="00AB4B32">
        <w:rPr>
          <w:rFonts w:ascii="Arial" w:hAnsi="Arial" w:cs="Arial"/>
          <w:sz w:val="24"/>
          <w:szCs w:val="24"/>
        </w:rPr>
        <w:t xml:space="preserve">:  6:00 PM until content is complete (~ 9:00 PM).  All participants must complete the on-line Competition Official (CO) quiz and submit a paper copy to the instructors, or electronically to </w:t>
      </w:r>
      <w:hyperlink r:id="rId4" w:history="1">
        <w:r w:rsidR="0042224E" w:rsidRPr="00AB4B32">
          <w:rPr>
            <w:rStyle w:val="Hyperlink"/>
            <w:rFonts w:ascii="Arial" w:hAnsi="Arial" w:cs="Arial"/>
            <w:sz w:val="24"/>
            <w:szCs w:val="24"/>
          </w:rPr>
          <w:t>ken.gay@hotmail.com</w:t>
        </w:r>
      </w:hyperlink>
      <w:r w:rsidR="0042224E" w:rsidRPr="00AB4B32">
        <w:rPr>
          <w:rFonts w:ascii="Arial" w:hAnsi="Arial" w:cs="Arial"/>
          <w:sz w:val="24"/>
          <w:szCs w:val="24"/>
        </w:rPr>
        <w:t>.</w:t>
      </w:r>
    </w:p>
    <w:p w14:paraId="7F930753" w14:textId="7949D841" w:rsidR="00AC0741" w:rsidRPr="00AB4B32" w:rsidRDefault="00AB4B32" w:rsidP="00CB61C0">
      <w:pPr>
        <w:spacing w:before="120" w:after="0"/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 evening, 11/8 and Saturday all day, 11/9 - </w:t>
      </w:r>
      <w:r w:rsidR="00AC0741" w:rsidRPr="00AB4B32">
        <w:rPr>
          <w:rFonts w:ascii="Arial" w:hAnsi="Arial" w:cs="Arial"/>
          <w:sz w:val="24"/>
          <w:szCs w:val="24"/>
        </w:rPr>
        <w:t xml:space="preserve">Race Administration (RA):  Friday is Race Result Software – Split Second (RRS -SS) starting at 6:00 PM.  Download the </w:t>
      </w:r>
      <w:proofErr w:type="spellStart"/>
      <w:r w:rsidR="00AC0741" w:rsidRPr="00AB4B32">
        <w:rPr>
          <w:rFonts w:ascii="Arial" w:hAnsi="Arial" w:cs="Arial"/>
          <w:sz w:val="24"/>
          <w:szCs w:val="24"/>
        </w:rPr>
        <w:t>SplitSecond</w:t>
      </w:r>
      <w:proofErr w:type="spellEnd"/>
      <w:r w:rsidR="00AC0741" w:rsidRPr="00AB4B32">
        <w:rPr>
          <w:rFonts w:ascii="Arial" w:hAnsi="Arial" w:cs="Arial"/>
          <w:sz w:val="24"/>
          <w:szCs w:val="24"/>
        </w:rPr>
        <w:t xml:space="preserve"> Software at splitsecond.com.  Please review the hardware requirements and have it loaded onto the PC/Mac you will be using for your duties.  This clinic </w:t>
      </w:r>
      <w:proofErr w:type="gramStart"/>
      <w:r w:rsidR="00AC0741" w:rsidRPr="00AB4B32">
        <w:rPr>
          <w:rFonts w:ascii="Arial" w:hAnsi="Arial" w:cs="Arial"/>
          <w:sz w:val="24"/>
          <w:szCs w:val="24"/>
        </w:rPr>
        <w:t>continues on</w:t>
      </w:r>
      <w:proofErr w:type="gramEnd"/>
      <w:r w:rsidR="00AC0741" w:rsidRPr="00AB4B32">
        <w:rPr>
          <w:rFonts w:ascii="Arial" w:hAnsi="Arial" w:cs="Arial"/>
          <w:sz w:val="24"/>
          <w:szCs w:val="24"/>
        </w:rPr>
        <w:t xml:space="preserve"> Saturday, 11/9 at 9:00 AM to include the content of the Study Guide and an exam.</w:t>
      </w:r>
    </w:p>
    <w:p w14:paraId="7D2058B9" w14:textId="65CA1EF7" w:rsidR="00AC0741" w:rsidRPr="00AB4B32" w:rsidRDefault="00AB4B32" w:rsidP="00E7785C">
      <w:pPr>
        <w:spacing w:before="120"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11/9 - </w:t>
      </w:r>
      <w:r w:rsidR="00AC0741" w:rsidRPr="00AB4B32">
        <w:rPr>
          <w:rFonts w:ascii="Arial" w:hAnsi="Arial" w:cs="Arial"/>
          <w:sz w:val="24"/>
          <w:szCs w:val="24"/>
        </w:rPr>
        <w:t>Referee (RF)</w:t>
      </w:r>
      <w:r w:rsidR="00DD216A">
        <w:rPr>
          <w:rFonts w:ascii="Arial" w:hAnsi="Arial" w:cs="Arial"/>
          <w:sz w:val="24"/>
          <w:szCs w:val="24"/>
        </w:rPr>
        <w:t xml:space="preserve"> and Jury Advisor (JA)</w:t>
      </w:r>
      <w:r>
        <w:rPr>
          <w:rFonts w:ascii="Arial" w:hAnsi="Arial" w:cs="Arial"/>
          <w:sz w:val="24"/>
          <w:szCs w:val="24"/>
        </w:rPr>
        <w:t xml:space="preserve">:  </w:t>
      </w:r>
      <w:r w:rsidR="00AC0741" w:rsidRPr="00AB4B32">
        <w:rPr>
          <w:rFonts w:ascii="Arial" w:hAnsi="Arial" w:cs="Arial"/>
          <w:sz w:val="24"/>
          <w:szCs w:val="24"/>
        </w:rPr>
        <w:t xml:space="preserve">starting at 9:00 AM.  All participants must complete the on-line Competition Officials (CO) quiz and submit a paper copy to the instructors, or electronically to </w:t>
      </w:r>
      <w:hyperlink r:id="rId5" w:history="1">
        <w:r w:rsidR="00AC0741" w:rsidRPr="00AB4B32">
          <w:rPr>
            <w:rStyle w:val="Hyperlink"/>
            <w:rFonts w:ascii="Arial" w:hAnsi="Arial" w:cs="Arial"/>
            <w:sz w:val="24"/>
            <w:szCs w:val="24"/>
          </w:rPr>
          <w:t>ken.gay@hotmail.com</w:t>
        </w:r>
      </w:hyperlink>
      <w:r w:rsidR="00AC0741" w:rsidRPr="00AB4B32">
        <w:rPr>
          <w:rFonts w:ascii="Arial" w:hAnsi="Arial" w:cs="Arial"/>
          <w:sz w:val="24"/>
          <w:szCs w:val="24"/>
        </w:rPr>
        <w:t xml:space="preserve"> prior to the clinic start.</w:t>
      </w:r>
    </w:p>
    <w:p w14:paraId="34F9E2FA" w14:textId="00027584" w:rsidR="00AC0741" w:rsidRPr="00AB4B32" w:rsidRDefault="00AB4B32" w:rsidP="00E7785C">
      <w:pPr>
        <w:spacing w:before="120"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11/10 - </w:t>
      </w:r>
      <w:r w:rsidR="00AC0741" w:rsidRPr="00AB4B32">
        <w:rPr>
          <w:rFonts w:ascii="Arial" w:hAnsi="Arial" w:cs="Arial"/>
          <w:sz w:val="24"/>
          <w:szCs w:val="24"/>
        </w:rPr>
        <w:t xml:space="preserve">Timing &amp; Calculations Basic (TC1): </w:t>
      </w:r>
      <w:r w:rsidR="00832927">
        <w:rPr>
          <w:rFonts w:ascii="Arial" w:hAnsi="Arial" w:cs="Arial"/>
          <w:sz w:val="24"/>
          <w:szCs w:val="24"/>
        </w:rPr>
        <w:t xml:space="preserve"> </w:t>
      </w:r>
      <w:r w:rsidR="00AC0741" w:rsidRPr="00AB4B32">
        <w:rPr>
          <w:rFonts w:ascii="Arial" w:hAnsi="Arial" w:cs="Arial"/>
          <w:sz w:val="24"/>
          <w:szCs w:val="24"/>
        </w:rPr>
        <w:t>starting at 9:00 AM.</w:t>
      </w:r>
      <w:r w:rsidR="00DD216A">
        <w:rPr>
          <w:rFonts w:ascii="Arial" w:hAnsi="Arial" w:cs="Arial"/>
          <w:sz w:val="24"/>
          <w:szCs w:val="24"/>
        </w:rPr>
        <w:t xml:space="preserve">  Complete the Study Guide practice problems prior to the clinic for a lively discussion.</w:t>
      </w:r>
    </w:p>
    <w:p w14:paraId="2A17B59F" w14:textId="41071B76" w:rsidR="0042224E" w:rsidRPr="00AB4B32" w:rsidRDefault="00832927" w:rsidP="00DD216A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11/10 - </w:t>
      </w:r>
      <w:r w:rsidR="00AC0741" w:rsidRPr="00AB4B32">
        <w:rPr>
          <w:rFonts w:ascii="Arial" w:hAnsi="Arial" w:cs="Arial"/>
          <w:sz w:val="24"/>
          <w:szCs w:val="24"/>
        </w:rPr>
        <w:t xml:space="preserve">Chief of Race (CR): </w:t>
      </w:r>
      <w:r>
        <w:rPr>
          <w:rFonts w:ascii="Arial" w:hAnsi="Arial" w:cs="Arial"/>
          <w:sz w:val="24"/>
          <w:szCs w:val="24"/>
        </w:rPr>
        <w:t xml:space="preserve"> </w:t>
      </w:r>
      <w:r w:rsidR="00AC0741" w:rsidRPr="00AB4B32">
        <w:rPr>
          <w:rFonts w:ascii="Arial" w:hAnsi="Arial" w:cs="Arial"/>
          <w:sz w:val="24"/>
          <w:szCs w:val="24"/>
        </w:rPr>
        <w:t>starting at 9:00 AM</w:t>
      </w:r>
      <w:r w:rsidR="005B4FF8" w:rsidRPr="00AB4B32">
        <w:rPr>
          <w:rFonts w:ascii="Arial" w:hAnsi="Arial" w:cs="Arial"/>
          <w:sz w:val="24"/>
          <w:szCs w:val="24"/>
        </w:rPr>
        <w:t>.</w:t>
      </w:r>
    </w:p>
    <w:p w14:paraId="3B3367B7" w14:textId="6E26586D" w:rsidR="00832927" w:rsidRPr="000C321C" w:rsidRDefault="0042224E" w:rsidP="00DD216A">
      <w:pPr>
        <w:spacing w:before="120" w:after="0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321C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Virtual Clinic Schedule for Updates and Review</w:t>
      </w:r>
      <w:r w:rsidR="005B4FF8" w:rsidRPr="000C321C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(CE)</w:t>
      </w:r>
    </w:p>
    <w:p w14:paraId="2FE9C464" w14:textId="15FBCE8A" w:rsidR="0042224E" w:rsidRPr="00AB4B32" w:rsidRDefault="005B4FF8" w:rsidP="00DD216A">
      <w:pPr>
        <w:spacing w:before="120" w:after="0"/>
        <w:rPr>
          <w:rFonts w:ascii="Arial" w:hAnsi="Arial" w:cs="Arial"/>
          <w:sz w:val="24"/>
          <w:szCs w:val="24"/>
        </w:rPr>
      </w:pPr>
      <w:r w:rsidRPr="00AB4B32">
        <w:rPr>
          <w:rFonts w:ascii="Arial" w:hAnsi="Arial" w:cs="Arial"/>
          <w:sz w:val="24"/>
          <w:szCs w:val="24"/>
        </w:rPr>
        <w:t>You are required to attend a</w:t>
      </w:r>
      <w:r w:rsidR="00DD216A">
        <w:rPr>
          <w:rFonts w:ascii="Arial" w:hAnsi="Arial" w:cs="Arial"/>
          <w:sz w:val="24"/>
          <w:szCs w:val="24"/>
        </w:rPr>
        <w:t>n Update and Review (CE)</w:t>
      </w:r>
      <w:r w:rsidRPr="00AB4B32">
        <w:rPr>
          <w:rFonts w:ascii="Arial" w:hAnsi="Arial" w:cs="Arial"/>
          <w:sz w:val="24"/>
          <w:szCs w:val="24"/>
        </w:rPr>
        <w:t xml:space="preserve"> every other year.  Check your history and register!  Don’t let your Alpine Official Certifications lapse.</w:t>
      </w:r>
    </w:p>
    <w:p w14:paraId="189C1501" w14:textId="7F9025A5" w:rsidR="005B4FF8" w:rsidRPr="00AB4B32" w:rsidRDefault="006C3B01" w:rsidP="00CB61C0">
      <w:pPr>
        <w:spacing w:before="120"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AB4B32" w:rsidRPr="00AB4B32">
        <w:rPr>
          <w:rFonts w:ascii="Arial" w:hAnsi="Arial" w:cs="Arial"/>
          <w:sz w:val="24"/>
          <w:szCs w:val="24"/>
        </w:rPr>
        <w:t>, 11/</w:t>
      </w:r>
      <w:r w:rsidR="00AC6F22">
        <w:rPr>
          <w:rFonts w:ascii="Arial" w:hAnsi="Arial" w:cs="Arial"/>
          <w:sz w:val="24"/>
          <w:szCs w:val="24"/>
        </w:rPr>
        <w:t>06</w:t>
      </w:r>
      <w:r w:rsidR="00AB4B32" w:rsidRPr="00AB4B32">
        <w:rPr>
          <w:rFonts w:ascii="Arial" w:hAnsi="Arial" w:cs="Arial"/>
          <w:sz w:val="24"/>
          <w:szCs w:val="24"/>
        </w:rPr>
        <w:t xml:space="preserve"> from </w:t>
      </w:r>
      <w:r w:rsidR="00AC6F22">
        <w:rPr>
          <w:rFonts w:ascii="Arial" w:hAnsi="Arial" w:cs="Arial"/>
          <w:sz w:val="24"/>
          <w:szCs w:val="24"/>
        </w:rPr>
        <w:t>6:00 PM</w:t>
      </w:r>
      <w:r w:rsidR="00AB4B32" w:rsidRPr="00AB4B32">
        <w:rPr>
          <w:rFonts w:ascii="Arial" w:hAnsi="Arial" w:cs="Arial"/>
          <w:sz w:val="24"/>
          <w:szCs w:val="24"/>
        </w:rPr>
        <w:t xml:space="preserve"> until complete</w:t>
      </w:r>
      <w:r w:rsidR="00AC6F22">
        <w:rPr>
          <w:rFonts w:ascii="Arial" w:hAnsi="Arial" w:cs="Arial"/>
          <w:sz w:val="24"/>
          <w:szCs w:val="24"/>
        </w:rPr>
        <w:t xml:space="preserve"> (Open to all, but primarily for live clinic instructors unable to make the TD Workshop on </w:t>
      </w:r>
      <w:r w:rsidR="00CB61C0">
        <w:rPr>
          <w:rFonts w:ascii="Arial" w:hAnsi="Arial" w:cs="Arial"/>
          <w:sz w:val="24"/>
          <w:szCs w:val="24"/>
        </w:rPr>
        <w:t>11/02.</w:t>
      </w:r>
    </w:p>
    <w:p w14:paraId="24833B9D" w14:textId="4FAFEFA3" w:rsidR="00AB4B32" w:rsidRPr="00AB4B32" w:rsidRDefault="00AB4B32" w:rsidP="00AB4B32">
      <w:pPr>
        <w:spacing w:after="0"/>
        <w:rPr>
          <w:rFonts w:ascii="Arial" w:hAnsi="Arial" w:cs="Arial"/>
          <w:sz w:val="24"/>
          <w:szCs w:val="24"/>
        </w:rPr>
      </w:pPr>
      <w:r w:rsidRPr="00AB4B32">
        <w:rPr>
          <w:rFonts w:ascii="Arial" w:hAnsi="Arial" w:cs="Arial"/>
          <w:sz w:val="24"/>
          <w:szCs w:val="24"/>
        </w:rPr>
        <w:t>Thursday, 11/14 from 6:00 PM until complete</w:t>
      </w:r>
    </w:p>
    <w:p w14:paraId="46FB4E46" w14:textId="48217A13" w:rsidR="00AB4B32" w:rsidRDefault="00AB4B32" w:rsidP="00AB4B32">
      <w:pPr>
        <w:spacing w:after="0"/>
        <w:rPr>
          <w:rFonts w:ascii="Arial" w:hAnsi="Arial" w:cs="Arial"/>
          <w:sz w:val="24"/>
          <w:szCs w:val="24"/>
        </w:rPr>
      </w:pPr>
      <w:r w:rsidRPr="00AB4B32">
        <w:rPr>
          <w:rFonts w:ascii="Arial" w:hAnsi="Arial" w:cs="Arial"/>
          <w:sz w:val="24"/>
          <w:szCs w:val="24"/>
        </w:rPr>
        <w:t>Tuesday, 11/19 from 6:00 PM until complet</w:t>
      </w:r>
      <w:r w:rsidR="00DD216A">
        <w:rPr>
          <w:rFonts w:ascii="Arial" w:hAnsi="Arial" w:cs="Arial"/>
          <w:sz w:val="24"/>
          <w:szCs w:val="24"/>
        </w:rPr>
        <w:t>e</w:t>
      </w:r>
    </w:p>
    <w:p w14:paraId="238CBFBB" w14:textId="5D19A842" w:rsidR="00DD216A" w:rsidRPr="00AB4B32" w:rsidRDefault="00DD216A" w:rsidP="00AB4B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11/21 from 6:00 PM until complete</w:t>
      </w:r>
    </w:p>
    <w:sectPr w:rsidR="00DD216A" w:rsidRPr="00AB4B32" w:rsidSect="004A237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4E"/>
    <w:rsid w:val="000C321C"/>
    <w:rsid w:val="00243135"/>
    <w:rsid w:val="002D6598"/>
    <w:rsid w:val="0042224E"/>
    <w:rsid w:val="004A2378"/>
    <w:rsid w:val="005B4FF8"/>
    <w:rsid w:val="00626CC1"/>
    <w:rsid w:val="006C3B01"/>
    <w:rsid w:val="00741716"/>
    <w:rsid w:val="00832927"/>
    <w:rsid w:val="00A73AF6"/>
    <w:rsid w:val="00AB4B32"/>
    <w:rsid w:val="00AC0741"/>
    <w:rsid w:val="00AC6F22"/>
    <w:rsid w:val="00B45B03"/>
    <w:rsid w:val="00CB61C0"/>
    <w:rsid w:val="00CC3CA2"/>
    <w:rsid w:val="00DD216A"/>
    <w:rsid w:val="00DD6C43"/>
    <w:rsid w:val="00E7785C"/>
    <w:rsid w:val="00F213B4"/>
    <w:rsid w:val="00F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67A6"/>
  <w15:chartTrackingRefBased/>
  <w15:docId w15:val="{9D17346D-1FF5-4220-95B0-6085C681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2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2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Terresa Herbst</dc:creator>
  <cp:keywords/>
  <dc:description/>
  <cp:lastModifiedBy>Terresa Herbst</cp:lastModifiedBy>
  <cp:revision>8</cp:revision>
  <dcterms:created xsi:type="dcterms:W3CDTF">2024-09-20T03:11:00Z</dcterms:created>
  <dcterms:modified xsi:type="dcterms:W3CDTF">2024-09-28T03:56:00Z</dcterms:modified>
</cp:coreProperties>
</file>