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FE48" w14:textId="62E7D1E2" w:rsidR="001E7993" w:rsidRPr="00767DC0" w:rsidRDefault="0058169C" w:rsidP="00752645">
      <w:pPr>
        <w:jc w:val="center"/>
        <w:rPr>
          <w:rFonts w:ascii="Arial" w:hAnsi="Arial" w:cs="Arial"/>
          <w:b/>
          <w:sz w:val="20"/>
          <w:szCs w:val="20"/>
        </w:rPr>
      </w:pPr>
      <w:r w:rsidRPr="00767DC0">
        <w:rPr>
          <w:rFonts w:ascii="Arial" w:hAnsi="Arial" w:cs="Arial"/>
          <w:b/>
          <w:sz w:val="28"/>
          <w:szCs w:val="28"/>
        </w:rPr>
        <w:t xml:space="preserve">Why </w:t>
      </w:r>
      <w:r w:rsidR="00CF6A61" w:rsidRPr="00767DC0">
        <w:rPr>
          <w:rFonts w:ascii="Arial" w:hAnsi="Arial" w:cs="Arial"/>
          <w:b/>
          <w:sz w:val="28"/>
          <w:szCs w:val="28"/>
        </w:rPr>
        <w:t>Do We Complete</w:t>
      </w:r>
      <w:r w:rsidR="00A7200A" w:rsidRPr="00767DC0">
        <w:rPr>
          <w:rFonts w:ascii="Arial" w:hAnsi="Arial" w:cs="Arial"/>
          <w:b/>
          <w:sz w:val="28"/>
          <w:szCs w:val="28"/>
        </w:rPr>
        <w:t xml:space="preserve"> a </w:t>
      </w:r>
      <w:r w:rsidRPr="00767DC0">
        <w:rPr>
          <w:rFonts w:ascii="Arial" w:hAnsi="Arial" w:cs="Arial"/>
          <w:b/>
          <w:sz w:val="28"/>
          <w:szCs w:val="28"/>
        </w:rPr>
        <w:t>T</w:t>
      </w:r>
      <w:r w:rsidR="00A7200A" w:rsidRPr="00767DC0">
        <w:rPr>
          <w:rFonts w:ascii="Arial" w:hAnsi="Arial" w:cs="Arial"/>
          <w:b/>
          <w:sz w:val="28"/>
          <w:szCs w:val="28"/>
        </w:rPr>
        <w:t xml:space="preserve">iming </w:t>
      </w:r>
      <w:r w:rsidRPr="00767DC0">
        <w:rPr>
          <w:rFonts w:ascii="Arial" w:hAnsi="Arial" w:cs="Arial"/>
          <w:b/>
          <w:sz w:val="28"/>
          <w:szCs w:val="28"/>
        </w:rPr>
        <w:t>D</w:t>
      </w:r>
      <w:r w:rsidR="00A7200A" w:rsidRPr="00767DC0">
        <w:rPr>
          <w:rFonts w:ascii="Arial" w:hAnsi="Arial" w:cs="Arial"/>
          <w:b/>
          <w:sz w:val="28"/>
          <w:szCs w:val="28"/>
        </w:rPr>
        <w:t xml:space="preserve">ata </w:t>
      </w:r>
      <w:r w:rsidRPr="00767DC0">
        <w:rPr>
          <w:rFonts w:ascii="Arial" w:hAnsi="Arial" w:cs="Arial"/>
          <w:b/>
          <w:sz w:val="28"/>
          <w:szCs w:val="28"/>
        </w:rPr>
        <w:t>T</w:t>
      </w:r>
      <w:r w:rsidR="00A7200A" w:rsidRPr="00767DC0">
        <w:rPr>
          <w:rFonts w:ascii="Arial" w:hAnsi="Arial" w:cs="Arial"/>
          <w:b/>
          <w:sz w:val="28"/>
          <w:szCs w:val="28"/>
        </w:rPr>
        <w:t xml:space="preserve">echnical </w:t>
      </w:r>
      <w:r w:rsidRPr="00767DC0">
        <w:rPr>
          <w:rFonts w:ascii="Arial" w:hAnsi="Arial" w:cs="Arial"/>
          <w:b/>
          <w:sz w:val="28"/>
          <w:szCs w:val="28"/>
        </w:rPr>
        <w:t>R</w:t>
      </w:r>
      <w:r w:rsidR="00A7200A" w:rsidRPr="00767DC0">
        <w:rPr>
          <w:rFonts w:ascii="Arial" w:hAnsi="Arial" w:cs="Arial"/>
          <w:b/>
          <w:sz w:val="28"/>
          <w:szCs w:val="28"/>
        </w:rPr>
        <w:t>eport</w:t>
      </w:r>
      <w:r w:rsidRPr="00767DC0">
        <w:rPr>
          <w:rFonts w:ascii="Arial" w:hAnsi="Arial" w:cs="Arial"/>
          <w:b/>
          <w:sz w:val="28"/>
          <w:szCs w:val="28"/>
        </w:rPr>
        <w:t>?</w:t>
      </w:r>
    </w:p>
    <w:p w14:paraId="08E3F46A" w14:textId="687B479D" w:rsidR="00690B35" w:rsidRPr="00E46353" w:rsidRDefault="001A548C" w:rsidP="00752645">
      <w:pPr>
        <w:jc w:val="center"/>
        <w:rPr>
          <w:rFonts w:ascii="Arial" w:hAnsi="Arial" w:cs="Arial"/>
          <w:b/>
          <w:sz w:val="20"/>
          <w:szCs w:val="20"/>
        </w:rPr>
      </w:pPr>
      <w:r w:rsidRPr="00E46353">
        <w:rPr>
          <w:rFonts w:ascii="Arial" w:hAnsi="Arial" w:cs="Arial"/>
          <w:b/>
          <w:sz w:val="20"/>
          <w:szCs w:val="20"/>
        </w:rPr>
        <w:t xml:space="preserve">Ski Racing is </w:t>
      </w:r>
      <w:r w:rsidR="00232E7F" w:rsidRPr="00E46353">
        <w:rPr>
          <w:rFonts w:ascii="Arial" w:hAnsi="Arial" w:cs="Arial"/>
          <w:b/>
          <w:sz w:val="20"/>
          <w:szCs w:val="20"/>
        </w:rPr>
        <w:t>a competition against the clock.</w:t>
      </w:r>
    </w:p>
    <w:p w14:paraId="2C243B7C" w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W</w:t>
      </w:r>
      <w:r w:rsidR="009B3171" w:rsidRPr="00752645">
        <w:rPr>
          <w:rFonts w:ascii="Arial" w:hAnsi="Arial" w:cs="Arial"/>
          <w:sz w:val="20"/>
          <w:szCs w:val="20"/>
        </w:rPr>
        <w:t>hy do we collect the data on the TDTR?</w:t>
      </w:r>
      <w:r w:rsidR="005C079D" w:rsidRPr="00752645">
        <w:rPr>
          <w:rFonts w:ascii="Arial" w:hAnsi="Arial" w:cs="Arial"/>
          <w:sz w:val="20"/>
          <w:szCs w:val="20"/>
        </w:rPr>
        <w:t xml:space="preserve"> </w:t>
      </w:r>
    </w:p>
    <w:p w14:paraId="050AC7A3" w14:textId="77777777" w:rsidR="006F2051" w:rsidRPr="00752645" w:rsidRDefault="003F423F" w:rsidP="006F205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To ensure minimum technical standards are met</w:t>
      </w:r>
    </w:p>
    <w:p w14:paraId="0999658D" w14:textId="7854ADC4" w:rsidR="003F423F" w:rsidRPr="00752645" w:rsidRDefault="003F423F" w:rsidP="006F205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 xml:space="preserve">Allows the </w:t>
      </w:r>
      <w:r w:rsidR="00693071" w:rsidRPr="00752645">
        <w:rPr>
          <w:rFonts w:ascii="Arial" w:hAnsi="Arial" w:cs="Arial"/>
          <w:sz w:val="20"/>
          <w:szCs w:val="20"/>
        </w:rPr>
        <w:t xml:space="preserve">Chief of Timing </w:t>
      </w:r>
      <w:r w:rsidR="00A7200A" w:rsidRPr="00752645">
        <w:rPr>
          <w:rFonts w:ascii="Arial" w:hAnsi="Arial" w:cs="Arial"/>
          <w:sz w:val="20"/>
          <w:szCs w:val="20"/>
        </w:rPr>
        <w:t xml:space="preserve">(CoT) </w:t>
      </w:r>
      <w:r w:rsidRPr="00752645">
        <w:rPr>
          <w:rFonts w:ascii="Arial" w:hAnsi="Arial" w:cs="Arial"/>
          <w:sz w:val="20"/>
          <w:szCs w:val="20"/>
        </w:rPr>
        <w:t>to see how well systems operate together</w:t>
      </w:r>
    </w:p>
    <w:p w14:paraId="5CD98193" w14:textId="69AED4AF" w:rsidR="003F423F" w:rsidRPr="00752645" w:rsidRDefault="003F423F" w:rsidP="006F205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Minimizes errors in accuracy of the event</w:t>
      </w:r>
      <w:r w:rsidR="005C079D" w:rsidRPr="00752645">
        <w:rPr>
          <w:rFonts w:ascii="Arial" w:hAnsi="Arial" w:cs="Arial"/>
          <w:sz w:val="20"/>
          <w:szCs w:val="20"/>
        </w:rPr>
        <w:t xml:space="preserve">, techniques </w:t>
      </w:r>
      <w:r w:rsidR="00E46353" w:rsidRPr="00752645">
        <w:rPr>
          <w:rFonts w:ascii="Arial" w:hAnsi="Arial" w:cs="Arial"/>
          <w:sz w:val="20"/>
          <w:szCs w:val="20"/>
        </w:rPr>
        <w:t xml:space="preserve">being </w:t>
      </w:r>
      <w:r w:rsidR="00E46353">
        <w:rPr>
          <w:rFonts w:ascii="Arial" w:hAnsi="Arial" w:cs="Arial"/>
          <w:sz w:val="20"/>
          <w:szCs w:val="20"/>
        </w:rPr>
        <w:t>used</w:t>
      </w:r>
    </w:p>
    <w:p w14:paraId="1F4CDCD0" w14:textId="3A5302DD" w:rsidR="005C079D" w:rsidRPr="00752645" w:rsidRDefault="005C079D" w:rsidP="006F205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An audit of the event</w:t>
      </w:r>
      <w:r w:rsidR="00816DAE" w:rsidRPr="00752645">
        <w:rPr>
          <w:rFonts w:ascii="Arial" w:hAnsi="Arial" w:cs="Arial"/>
          <w:sz w:val="20"/>
          <w:szCs w:val="20"/>
        </w:rPr>
        <w:t>, integrity check</w:t>
      </w:r>
    </w:p>
    <w:p w14:paraId="780474F1" w14:textId="445C69D0" w:rsidR="00693071" w:rsidRPr="00752645" w:rsidRDefault="005C079D" w:rsidP="0075264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 xml:space="preserve">Designed to assist you in making </w:t>
      </w:r>
      <w:r w:rsidR="00F30D3B" w:rsidRPr="00752645">
        <w:rPr>
          <w:rFonts w:ascii="Arial" w:hAnsi="Arial" w:cs="Arial"/>
          <w:sz w:val="20"/>
          <w:szCs w:val="20"/>
        </w:rPr>
        <w:t>the</w:t>
      </w:r>
      <w:r w:rsidRPr="00752645">
        <w:rPr>
          <w:rFonts w:ascii="Arial" w:hAnsi="Arial" w:cs="Arial"/>
          <w:sz w:val="20"/>
          <w:szCs w:val="20"/>
        </w:rPr>
        <w:t xml:space="preserve"> event</w:t>
      </w:r>
      <w:r w:rsidR="00F30D3B" w:rsidRPr="00752645">
        <w:rPr>
          <w:rFonts w:ascii="Arial" w:hAnsi="Arial" w:cs="Arial"/>
          <w:sz w:val="20"/>
          <w:szCs w:val="20"/>
        </w:rPr>
        <w:t xml:space="preserve"> fair</w:t>
      </w:r>
      <w:r w:rsidRPr="00752645">
        <w:rPr>
          <w:rFonts w:ascii="Arial" w:hAnsi="Arial" w:cs="Arial"/>
          <w:sz w:val="20"/>
          <w:szCs w:val="20"/>
        </w:rPr>
        <w:t xml:space="preserve"> for all </w:t>
      </w:r>
      <w:r w:rsidR="00F30D3B" w:rsidRPr="00752645">
        <w:rPr>
          <w:rFonts w:ascii="Arial" w:hAnsi="Arial" w:cs="Arial"/>
          <w:sz w:val="20"/>
          <w:szCs w:val="20"/>
        </w:rPr>
        <w:t>compet</w:t>
      </w:r>
      <w:r w:rsidR="00F034CD" w:rsidRPr="00752645">
        <w:rPr>
          <w:rFonts w:ascii="Arial" w:hAnsi="Arial" w:cs="Arial"/>
          <w:sz w:val="20"/>
          <w:szCs w:val="20"/>
        </w:rPr>
        <w:t>itors</w:t>
      </w:r>
      <w:r w:rsidR="00752645">
        <w:rPr>
          <w:rFonts w:ascii="Arial" w:hAnsi="Arial" w:cs="Arial"/>
          <w:sz w:val="20"/>
          <w:szCs w:val="20"/>
        </w:rPr>
        <w:br/>
      </w:r>
    </w:p>
    <w:p w14:paraId="5E07358A" w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W</w:t>
      </w:r>
      <w:r w:rsidR="009B3171" w:rsidRPr="00752645">
        <w:rPr>
          <w:rFonts w:ascii="Arial" w:hAnsi="Arial" w:cs="Arial"/>
          <w:sz w:val="20"/>
          <w:szCs w:val="20"/>
        </w:rPr>
        <w:t>hat are we are looking for on the TDTR?</w:t>
      </w:r>
    </w:p>
    <w:p w14:paraId="559DCFDD" w14:textId="2F2AF365" w:rsidR="003F423F" w:rsidRPr="00752645" w:rsidRDefault="003F423F" w:rsidP="003F423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 xml:space="preserve">Two </w:t>
      </w:r>
      <w:r w:rsidR="00E46353" w:rsidRPr="00752645">
        <w:rPr>
          <w:rFonts w:ascii="Arial" w:hAnsi="Arial" w:cs="Arial"/>
          <w:sz w:val="20"/>
          <w:szCs w:val="20"/>
        </w:rPr>
        <w:t>homologated systems</w:t>
      </w:r>
    </w:p>
    <w:p w14:paraId="223C3E3C" w14:textId="77777777" w:rsidR="00CC7E05" w:rsidRPr="00752645" w:rsidRDefault="00CC7E05" w:rsidP="003F423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Time-of-Day synchronized systems</w:t>
      </w:r>
    </w:p>
    <w:p w14:paraId="7C2C3B51" w14:textId="17386B46" w:rsidR="00CC7E05" w:rsidRPr="00752645" w:rsidRDefault="0054056E" w:rsidP="003F423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 (</w:t>
      </w:r>
      <w:r w:rsidR="00CC7E05" w:rsidRPr="00752645">
        <w:rPr>
          <w:rFonts w:ascii="Arial" w:hAnsi="Arial" w:cs="Arial"/>
          <w:sz w:val="20"/>
          <w:szCs w:val="20"/>
        </w:rPr>
        <w:t>Hand</w:t>
      </w:r>
      <w:r>
        <w:rPr>
          <w:rFonts w:ascii="Arial" w:hAnsi="Arial" w:cs="Arial"/>
          <w:sz w:val="20"/>
          <w:szCs w:val="20"/>
        </w:rPr>
        <w:t>)</w:t>
      </w:r>
      <w:r w:rsidR="00CC7E05" w:rsidRPr="00752645">
        <w:rPr>
          <w:rFonts w:ascii="Arial" w:hAnsi="Arial" w:cs="Arial"/>
          <w:sz w:val="20"/>
          <w:szCs w:val="20"/>
        </w:rPr>
        <w:t xml:space="preserve"> timing is being used and synchronized</w:t>
      </w:r>
    </w:p>
    <w:p w14:paraId="576EF6EE" w14:textId="415BCE38" w:rsidR="00693071" w:rsidRPr="00752645" w:rsidRDefault="00CC7E05" w:rsidP="003B14B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 xml:space="preserve">Synchronization is taking place before </w:t>
      </w:r>
      <w:r w:rsidR="00767DC0">
        <w:rPr>
          <w:rFonts w:ascii="Arial" w:hAnsi="Arial" w:cs="Arial"/>
          <w:sz w:val="20"/>
          <w:szCs w:val="20"/>
        </w:rPr>
        <w:t>first racer’s first run</w:t>
      </w:r>
      <w:r w:rsidR="00F20628" w:rsidRPr="00752645">
        <w:rPr>
          <w:rFonts w:ascii="Arial" w:hAnsi="Arial" w:cs="Arial"/>
          <w:sz w:val="20"/>
          <w:szCs w:val="20"/>
        </w:rPr>
        <w:t xml:space="preserve"> to.001 accuracy</w:t>
      </w:r>
      <w:r w:rsidR="00752645">
        <w:rPr>
          <w:rFonts w:ascii="Arial" w:hAnsi="Arial" w:cs="Arial"/>
          <w:sz w:val="20"/>
          <w:szCs w:val="20"/>
        </w:rPr>
        <w:br/>
      </w:r>
    </w:p>
    <w:p w14:paraId="5703EAEA" w14:textId="76E8E324" w:rsidR="00C841F1" w:rsidRPr="00752645" w:rsidRDefault="00C841F1" w:rsidP="00C841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Sync</w:t>
      </w:r>
      <w:r w:rsidR="00693071" w:rsidRPr="00752645">
        <w:rPr>
          <w:rFonts w:ascii="Arial" w:hAnsi="Arial" w:cs="Arial"/>
          <w:sz w:val="20"/>
          <w:szCs w:val="20"/>
        </w:rPr>
        <w:t>hronization</w:t>
      </w:r>
      <w:r w:rsidRPr="00752645">
        <w:rPr>
          <w:rFonts w:ascii="Arial" w:hAnsi="Arial" w:cs="Arial"/>
          <w:sz w:val="20"/>
          <w:szCs w:val="20"/>
        </w:rPr>
        <w:t xml:space="preserve"> of the </w:t>
      </w:r>
      <w:r w:rsidR="00693071" w:rsidRPr="00752645">
        <w:rPr>
          <w:rFonts w:ascii="Arial" w:hAnsi="Arial" w:cs="Arial"/>
          <w:sz w:val="20"/>
          <w:szCs w:val="20"/>
        </w:rPr>
        <w:t>timers</w:t>
      </w:r>
    </w:p>
    <w:p w14:paraId="4C5806C6" w14:textId="64A2CF2D" w:rsidR="00C841F1" w:rsidRPr="00752645" w:rsidRDefault="00B94797" w:rsidP="00C841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close as possible to </w:t>
      </w:r>
      <w:r w:rsidR="00C841F1" w:rsidRPr="00752645">
        <w:rPr>
          <w:rFonts w:ascii="Arial" w:hAnsi="Arial" w:cs="Arial"/>
          <w:sz w:val="20"/>
          <w:szCs w:val="20"/>
        </w:rPr>
        <w:t>start</w:t>
      </w:r>
      <w:r w:rsidR="00767DC0">
        <w:rPr>
          <w:rFonts w:ascii="Arial" w:hAnsi="Arial" w:cs="Arial"/>
          <w:sz w:val="20"/>
          <w:szCs w:val="20"/>
        </w:rPr>
        <w:t xml:space="preserve"> of first run</w:t>
      </w:r>
      <w:r w:rsidR="00C841F1" w:rsidRPr="00752645">
        <w:rPr>
          <w:rFonts w:ascii="Arial" w:hAnsi="Arial" w:cs="Arial"/>
          <w:sz w:val="20"/>
          <w:szCs w:val="20"/>
        </w:rPr>
        <w:t xml:space="preserve">. </w:t>
      </w:r>
    </w:p>
    <w:p w14:paraId="6808A5C1" w14:textId="6A198ADE" w:rsidR="00C841F1" w:rsidRPr="00752645" w:rsidRDefault="00DA1267" w:rsidP="00C841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 xml:space="preserve">The synchronization impulse for all timers must come from one single source </w:t>
      </w:r>
      <w:r w:rsidR="008819B6">
        <w:rPr>
          <w:rFonts w:ascii="Arial" w:hAnsi="Arial" w:cs="Arial"/>
          <w:sz w:val="20"/>
          <w:szCs w:val="20"/>
        </w:rPr>
        <w:t>(</w:t>
      </w:r>
      <w:r w:rsidR="008819B6">
        <w:rPr>
          <w:rFonts w:ascii="Arial" w:hAnsi="Arial" w:cs="Arial"/>
          <w:sz w:val="20"/>
          <w:szCs w:val="20"/>
          <w:u w:val="single"/>
        </w:rPr>
        <w:t xml:space="preserve">one </w:t>
      </w:r>
      <w:r w:rsidR="008819B6" w:rsidRPr="00790272">
        <w:rPr>
          <w:rFonts w:ascii="Arial" w:hAnsi="Arial" w:cs="Arial"/>
          <w:sz w:val="20"/>
          <w:szCs w:val="20"/>
          <w:u w:val="single"/>
        </w:rPr>
        <w:t>contact</w:t>
      </w:r>
      <w:r w:rsidR="008819B6">
        <w:rPr>
          <w:rFonts w:ascii="Arial" w:hAnsi="Arial" w:cs="Arial"/>
          <w:sz w:val="20"/>
          <w:szCs w:val="20"/>
        </w:rPr>
        <w:t xml:space="preserve">) </w:t>
      </w:r>
      <w:r w:rsidRPr="008819B6">
        <w:rPr>
          <w:rFonts w:ascii="Arial" w:hAnsi="Arial" w:cs="Arial"/>
          <w:sz w:val="20"/>
          <w:szCs w:val="20"/>
        </w:rPr>
        <w:t>for</w:t>
      </w:r>
      <w:r w:rsidRPr="00752645">
        <w:rPr>
          <w:rFonts w:ascii="Arial" w:hAnsi="Arial" w:cs="Arial"/>
          <w:sz w:val="20"/>
          <w:szCs w:val="20"/>
        </w:rPr>
        <w:t xml:space="preserve"> all timing devices.</w:t>
      </w:r>
    </w:p>
    <w:p w14:paraId="2ECBD66C" w14:textId="4E2E6AA7" w:rsidR="00693071" w:rsidRPr="00752645" w:rsidRDefault="00C93D18" w:rsidP="00C841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A1267" w:rsidRPr="00752645">
        <w:rPr>
          <w:rFonts w:ascii="Arial" w:hAnsi="Arial" w:cs="Arial"/>
          <w:sz w:val="20"/>
          <w:szCs w:val="20"/>
        </w:rPr>
        <w:t xml:space="preserve"> new impulse must be sent by the same source</w:t>
      </w:r>
      <w:r>
        <w:rPr>
          <w:rFonts w:ascii="Arial" w:hAnsi="Arial" w:cs="Arial"/>
          <w:sz w:val="20"/>
          <w:szCs w:val="20"/>
        </w:rPr>
        <w:t xml:space="preserve">. Why: Confirm </w:t>
      </w:r>
      <w:r w:rsidR="00DA1267" w:rsidRPr="00752645">
        <w:rPr>
          <w:rFonts w:ascii="Arial" w:hAnsi="Arial" w:cs="Arial"/>
          <w:sz w:val="20"/>
          <w:szCs w:val="20"/>
        </w:rPr>
        <w:t>synchronization accuracy of systems A and B.</w:t>
      </w:r>
    </w:p>
    <w:p w14:paraId="63A22EE1" w14:textId="4C130611" w:rsidR="009B3171" w:rsidRPr="00752645" w:rsidRDefault="00A7200A" w:rsidP="007D2A8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 xml:space="preserve">The </w:t>
      </w:r>
      <w:r w:rsidR="00DA1267" w:rsidRPr="00752645">
        <w:rPr>
          <w:rFonts w:ascii="Arial" w:hAnsi="Arial" w:cs="Arial"/>
          <w:sz w:val="20"/>
          <w:szCs w:val="20"/>
        </w:rPr>
        <w:t xml:space="preserve">maximum allowed </w:t>
      </w:r>
      <w:r w:rsidRPr="00752645">
        <w:rPr>
          <w:rFonts w:ascii="Arial" w:hAnsi="Arial" w:cs="Arial"/>
          <w:sz w:val="20"/>
          <w:szCs w:val="20"/>
        </w:rPr>
        <w:t xml:space="preserve">difference between </w:t>
      </w:r>
      <w:r w:rsidR="00DA1267" w:rsidRPr="00752645">
        <w:rPr>
          <w:rFonts w:ascii="Arial" w:hAnsi="Arial" w:cs="Arial"/>
          <w:sz w:val="20"/>
          <w:szCs w:val="20"/>
        </w:rPr>
        <w:t>system</w:t>
      </w:r>
      <w:r w:rsidR="00767DC0">
        <w:rPr>
          <w:rFonts w:ascii="Arial" w:hAnsi="Arial" w:cs="Arial"/>
          <w:sz w:val="20"/>
          <w:szCs w:val="20"/>
        </w:rPr>
        <w:t>s</w:t>
      </w:r>
      <w:r w:rsidR="00DA1267" w:rsidRPr="00752645">
        <w:rPr>
          <w:rFonts w:ascii="Arial" w:hAnsi="Arial" w:cs="Arial"/>
          <w:sz w:val="20"/>
          <w:szCs w:val="20"/>
        </w:rPr>
        <w:t xml:space="preserve"> A and </w:t>
      </w:r>
      <w:r w:rsidR="00767DC0" w:rsidRPr="00752645">
        <w:rPr>
          <w:rFonts w:ascii="Arial" w:hAnsi="Arial" w:cs="Arial"/>
          <w:sz w:val="20"/>
          <w:szCs w:val="20"/>
        </w:rPr>
        <w:t>B may</w:t>
      </w:r>
      <w:r w:rsidR="00693071" w:rsidRPr="00752645">
        <w:rPr>
          <w:rFonts w:ascii="Arial" w:hAnsi="Arial" w:cs="Arial"/>
          <w:sz w:val="20"/>
          <w:szCs w:val="20"/>
        </w:rPr>
        <w:t xml:space="preserve"> </w:t>
      </w:r>
      <w:r w:rsidR="00C841F1" w:rsidRPr="00752645">
        <w:rPr>
          <w:rFonts w:ascii="Arial" w:hAnsi="Arial" w:cs="Arial"/>
          <w:sz w:val="20"/>
          <w:szCs w:val="20"/>
        </w:rPr>
        <w:t xml:space="preserve">not be more than 1/1000ths (0.001); if </w:t>
      </w:r>
      <w:r w:rsidR="00767DC0">
        <w:rPr>
          <w:rFonts w:ascii="Arial" w:hAnsi="Arial" w:cs="Arial"/>
          <w:sz w:val="20"/>
          <w:szCs w:val="20"/>
        </w:rPr>
        <w:t>larger than maximum,</w:t>
      </w:r>
      <w:r w:rsidR="00C841F1" w:rsidRPr="00752645">
        <w:rPr>
          <w:rFonts w:ascii="Arial" w:hAnsi="Arial" w:cs="Arial"/>
          <w:sz w:val="20"/>
          <w:szCs w:val="20"/>
        </w:rPr>
        <w:t xml:space="preserve"> a </w:t>
      </w:r>
      <w:r w:rsidRPr="00752645">
        <w:rPr>
          <w:rFonts w:ascii="Arial" w:hAnsi="Arial" w:cs="Arial"/>
          <w:sz w:val="20"/>
          <w:szCs w:val="20"/>
        </w:rPr>
        <w:t xml:space="preserve">complete </w:t>
      </w:r>
      <w:r w:rsidR="00C841F1" w:rsidRPr="00752645">
        <w:rPr>
          <w:rFonts w:ascii="Arial" w:hAnsi="Arial" w:cs="Arial"/>
          <w:sz w:val="20"/>
          <w:szCs w:val="20"/>
        </w:rPr>
        <w:t>resync is required</w:t>
      </w:r>
      <w:r w:rsidR="00A025B1" w:rsidRPr="00752645">
        <w:rPr>
          <w:rFonts w:ascii="Arial" w:hAnsi="Arial" w:cs="Arial"/>
          <w:sz w:val="20"/>
          <w:szCs w:val="20"/>
        </w:rPr>
        <w:t xml:space="preserve">. </w:t>
      </w:r>
      <w:r w:rsidR="00A025B1" w:rsidRPr="00752645">
        <w:rPr>
          <w:rFonts w:ascii="Arial" w:hAnsi="Arial" w:cs="Arial"/>
          <w:sz w:val="20"/>
          <w:szCs w:val="20"/>
        </w:rPr>
        <w:br/>
        <w:t xml:space="preserve">Note: </w:t>
      </w:r>
      <w:r w:rsidR="005C079D" w:rsidRPr="00752645">
        <w:rPr>
          <w:rFonts w:ascii="Arial" w:hAnsi="Arial" w:cs="Arial"/>
          <w:sz w:val="20"/>
          <w:szCs w:val="20"/>
        </w:rPr>
        <w:t xml:space="preserve">a </w:t>
      </w:r>
      <w:r w:rsidRPr="00752645">
        <w:rPr>
          <w:rFonts w:ascii="Arial" w:hAnsi="Arial" w:cs="Arial"/>
          <w:sz w:val="20"/>
          <w:szCs w:val="20"/>
        </w:rPr>
        <w:t>difference</w:t>
      </w:r>
      <w:r w:rsidR="005C079D" w:rsidRPr="00752645">
        <w:rPr>
          <w:rFonts w:ascii="Arial" w:hAnsi="Arial" w:cs="Arial"/>
          <w:sz w:val="20"/>
          <w:szCs w:val="20"/>
        </w:rPr>
        <w:t xml:space="preserve"> </w:t>
      </w:r>
      <w:r w:rsidRPr="00752645">
        <w:rPr>
          <w:rFonts w:ascii="Arial" w:hAnsi="Arial" w:cs="Arial"/>
          <w:sz w:val="20"/>
          <w:szCs w:val="20"/>
        </w:rPr>
        <w:t xml:space="preserve">between the two </w:t>
      </w:r>
      <w:r w:rsidR="005C079D" w:rsidRPr="00752645">
        <w:rPr>
          <w:rFonts w:ascii="Arial" w:hAnsi="Arial" w:cs="Arial"/>
          <w:sz w:val="20"/>
          <w:szCs w:val="20"/>
        </w:rPr>
        <w:t xml:space="preserve">start </w:t>
      </w:r>
      <w:r w:rsidRPr="00752645">
        <w:rPr>
          <w:rFonts w:ascii="Arial" w:hAnsi="Arial" w:cs="Arial"/>
          <w:sz w:val="20"/>
          <w:szCs w:val="20"/>
        </w:rPr>
        <w:t xml:space="preserve">impulses </w:t>
      </w:r>
      <w:r w:rsidR="005C079D" w:rsidRPr="00752645">
        <w:rPr>
          <w:rFonts w:ascii="Arial" w:hAnsi="Arial" w:cs="Arial"/>
          <w:sz w:val="20"/>
          <w:szCs w:val="20"/>
        </w:rPr>
        <w:t xml:space="preserve">may </w:t>
      </w:r>
      <w:r w:rsidRPr="00752645">
        <w:rPr>
          <w:rFonts w:ascii="Arial" w:hAnsi="Arial" w:cs="Arial"/>
          <w:sz w:val="20"/>
          <w:szCs w:val="20"/>
        </w:rPr>
        <w:t xml:space="preserve">happen, </w:t>
      </w:r>
      <w:r w:rsidR="005C079D" w:rsidRPr="00752645">
        <w:rPr>
          <w:rFonts w:ascii="Arial" w:hAnsi="Arial" w:cs="Arial"/>
          <w:sz w:val="20"/>
          <w:szCs w:val="20"/>
        </w:rPr>
        <w:t xml:space="preserve">depending on </w:t>
      </w:r>
      <w:r w:rsidRPr="00752645">
        <w:rPr>
          <w:rFonts w:ascii="Arial" w:hAnsi="Arial" w:cs="Arial"/>
          <w:sz w:val="20"/>
          <w:szCs w:val="20"/>
        </w:rPr>
        <w:t>how</w:t>
      </w:r>
      <w:r w:rsidR="005C079D" w:rsidRPr="00752645">
        <w:rPr>
          <w:rFonts w:ascii="Arial" w:hAnsi="Arial" w:cs="Arial"/>
          <w:sz w:val="20"/>
          <w:szCs w:val="20"/>
        </w:rPr>
        <w:t xml:space="preserve"> starter </w:t>
      </w:r>
      <w:r w:rsidRPr="00752645">
        <w:rPr>
          <w:rFonts w:ascii="Arial" w:hAnsi="Arial" w:cs="Arial"/>
          <w:sz w:val="20"/>
          <w:szCs w:val="20"/>
        </w:rPr>
        <w:t>opens</w:t>
      </w:r>
      <w:r w:rsidR="005C079D" w:rsidRPr="00752645">
        <w:rPr>
          <w:rFonts w:ascii="Arial" w:hAnsi="Arial" w:cs="Arial"/>
          <w:sz w:val="20"/>
          <w:szCs w:val="20"/>
        </w:rPr>
        <w:t xml:space="preserve"> the wand</w:t>
      </w:r>
      <w:r w:rsidRPr="00752645">
        <w:rPr>
          <w:rFonts w:ascii="Arial" w:hAnsi="Arial" w:cs="Arial"/>
          <w:sz w:val="20"/>
          <w:szCs w:val="20"/>
        </w:rPr>
        <w:t>. Instruct the starter to open the wand with a sharp, crisp motion near the hinge of the start wand.</w:t>
      </w:r>
      <w:r w:rsidR="00752645">
        <w:rPr>
          <w:rFonts w:ascii="Arial" w:hAnsi="Arial" w:cs="Arial"/>
          <w:sz w:val="20"/>
          <w:szCs w:val="20"/>
        </w:rPr>
        <w:br/>
      </w:r>
    </w:p>
    <w:p w14:paraId="5FED4999" w14:textId="1AB5033F" w:rsidR="009B3171" w:rsidRPr="00752645" w:rsidRDefault="00767DC0" w:rsidP="009B317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Manual </w:t>
      </w:r>
      <w:r w:rsidR="009B3171" w:rsidRPr="00752645">
        <w:rPr>
          <w:rFonts w:ascii="Arial" w:hAnsi="Arial" w:cs="Arial"/>
          <w:sz w:val="20"/>
          <w:szCs w:val="20"/>
        </w:rPr>
        <w:t>T</w:t>
      </w:r>
      <w:r w:rsidR="00693071" w:rsidRPr="00752645">
        <w:rPr>
          <w:rFonts w:ascii="Arial" w:hAnsi="Arial" w:cs="Arial"/>
          <w:sz w:val="20"/>
          <w:szCs w:val="20"/>
        </w:rPr>
        <w:t>iming</w:t>
      </w:r>
      <w:r w:rsidR="009B3171" w:rsidRPr="00752645">
        <w:rPr>
          <w:rFonts w:ascii="Arial" w:hAnsi="Arial" w:cs="Arial"/>
          <w:sz w:val="20"/>
          <w:szCs w:val="20"/>
        </w:rPr>
        <w:t xml:space="preserve"> training and how to use the TDTR to help guide your </w:t>
      </w:r>
      <w:r w:rsidR="00FB084E" w:rsidRPr="00752645">
        <w:rPr>
          <w:rFonts w:ascii="Arial" w:hAnsi="Arial" w:cs="Arial"/>
          <w:sz w:val="20"/>
          <w:szCs w:val="20"/>
        </w:rPr>
        <w:t>h</w:t>
      </w:r>
      <w:r w:rsidR="009B3171" w:rsidRPr="00752645">
        <w:rPr>
          <w:rFonts w:ascii="Arial" w:hAnsi="Arial" w:cs="Arial"/>
          <w:sz w:val="20"/>
          <w:szCs w:val="20"/>
        </w:rPr>
        <w:t xml:space="preserve">and </w:t>
      </w:r>
      <w:r w:rsidR="00FB084E" w:rsidRPr="00752645">
        <w:rPr>
          <w:rFonts w:ascii="Arial" w:hAnsi="Arial" w:cs="Arial"/>
          <w:sz w:val="20"/>
          <w:szCs w:val="20"/>
        </w:rPr>
        <w:t>t</w:t>
      </w:r>
      <w:r w:rsidR="009B3171" w:rsidRPr="00752645">
        <w:rPr>
          <w:rFonts w:ascii="Arial" w:hAnsi="Arial" w:cs="Arial"/>
          <w:sz w:val="20"/>
          <w:szCs w:val="20"/>
        </w:rPr>
        <w:t>imers</w:t>
      </w:r>
    </w:p>
    <w:p w14:paraId="2D2D66F2" w14:textId="3E657433" w:rsidR="00A025B1" w:rsidRPr="00752645" w:rsidRDefault="00767DC0" w:rsidP="00C841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 (</w:t>
      </w:r>
      <w:r w:rsidR="00C841F1" w:rsidRPr="00752645">
        <w:rPr>
          <w:rFonts w:ascii="Arial" w:hAnsi="Arial" w:cs="Arial"/>
          <w:sz w:val="20"/>
          <w:szCs w:val="20"/>
        </w:rPr>
        <w:t>Hand</w:t>
      </w:r>
      <w:r>
        <w:rPr>
          <w:rFonts w:ascii="Arial" w:hAnsi="Arial" w:cs="Arial"/>
          <w:sz w:val="20"/>
          <w:szCs w:val="20"/>
        </w:rPr>
        <w:t>)</w:t>
      </w:r>
      <w:r w:rsidR="00C841F1" w:rsidRPr="00752645">
        <w:rPr>
          <w:rFonts w:ascii="Arial" w:hAnsi="Arial" w:cs="Arial"/>
          <w:sz w:val="20"/>
          <w:szCs w:val="20"/>
        </w:rPr>
        <w:t xml:space="preserve"> timing is required for all events on the U</w:t>
      </w:r>
      <w:r>
        <w:rPr>
          <w:rFonts w:ascii="Arial" w:hAnsi="Arial" w:cs="Arial"/>
          <w:sz w:val="20"/>
          <w:szCs w:val="20"/>
        </w:rPr>
        <w:t>.</w:t>
      </w:r>
      <w:r w:rsidR="00C841F1" w:rsidRPr="0075264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 w:rsidR="00C841F1" w:rsidRPr="0075264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ki &amp; Snowboard</w:t>
      </w:r>
      <w:r w:rsidR="00C841F1" w:rsidRPr="00752645">
        <w:rPr>
          <w:rFonts w:ascii="Arial" w:hAnsi="Arial" w:cs="Arial"/>
          <w:sz w:val="20"/>
          <w:szCs w:val="20"/>
        </w:rPr>
        <w:t xml:space="preserve"> calendar.</w:t>
      </w:r>
    </w:p>
    <w:p w14:paraId="41D32F20" w14:textId="10969CBD" w:rsidR="004D01F7" w:rsidRPr="00752645" w:rsidRDefault="00767DC0" w:rsidP="00C841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Handheld manual</w:t>
      </w:r>
      <w:r w:rsidR="004D01F7" w:rsidRPr="00752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devices </w:t>
      </w:r>
      <w:r w:rsidR="004D01F7" w:rsidRPr="00752645">
        <w:rPr>
          <w:rFonts w:ascii="Arial" w:hAnsi="Arial" w:cs="Arial"/>
          <w:sz w:val="20"/>
          <w:szCs w:val="20"/>
        </w:rPr>
        <w:t xml:space="preserve">recording to </w:t>
      </w:r>
      <w:r w:rsidR="00A7200A" w:rsidRPr="00752645">
        <w:rPr>
          <w:rFonts w:ascii="Arial" w:hAnsi="Arial" w:cs="Arial"/>
          <w:sz w:val="20"/>
          <w:szCs w:val="20"/>
        </w:rPr>
        <w:t>1</w:t>
      </w:r>
      <w:r w:rsidR="004D01F7" w:rsidRPr="00752645">
        <w:rPr>
          <w:rFonts w:ascii="Arial" w:hAnsi="Arial" w:cs="Arial"/>
          <w:sz w:val="20"/>
          <w:szCs w:val="20"/>
        </w:rPr>
        <w:t>/100</w:t>
      </w:r>
      <w:r w:rsidR="004D01F7" w:rsidRPr="00752645">
        <w:rPr>
          <w:rFonts w:ascii="Arial" w:hAnsi="Arial" w:cs="Arial"/>
          <w:sz w:val="20"/>
          <w:szCs w:val="20"/>
          <w:vertAlign w:val="superscript"/>
        </w:rPr>
        <w:t>th</w:t>
      </w:r>
      <w:r w:rsidR="004D01F7" w:rsidRPr="00752645">
        <w:rPr>
          <w:rFonts w:ascii="Arial" w:hAnsi="Arial" w:cs="Arial"/>
          <w:sz w:val="20"/>
          <w:szCs w:val="20"/>
        </w:rPr>
        <w:t xml:space="preserve"> second </w:t>
      </w:r>
      <w:r w:rsidR="00C93D18">
        <w:rPr>
          <w:rFonts w:ascii="Arial" w:hAnsi="Arial" w:cs="Arial"/>
          <w:sz w:val="20"/>
          <w:szCs w:val="20"/>
        </w:rPr>
        <w:t>are</w:t>
      </w:r>
      <w:r w:rsidR="004D01F7" w:rsidRPr="00752645">
        <w:rPr>
          <w:rFonts w:ascii="Arial" w:hAnsi="Arial" w:cs="Arial"/>
          <w:sz w:val="20"/>
          <w:szCs w:val="20"/>
        </w:rPr>
        <w:t xml:space="preserve"> synchronized to time of day.</w:t>
      </w:r>
    </w:p>
    <w:p w14:paraId="5DC3B6F7" w14:textId="284ECAF7" w:rsidR="00A025B1" w:rsidRPr="00752645" w:rsidRDefault="00A025B1" w:rsidP="00C841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 xml:space="preserve">Training of the </w:t>
      </w:r>
      <w:r w:rsidR="00767DC0">
        <w:rPr>
          <w:rFonts w:ascii="Arial" w:hAnsi="Arial" w:cs="Arial"/>
          <w:sz w:val="20"/>
          <w:szCs w:val="20"/>
        </w:rPr>
        <w:t>manual (</w:t>
      </w:r>
      <w:r w:rsidRPr="00752645">
        <w:rPr>
          <w:rFonts w:ascii="Arial" w:hAnsi="Arial" w:cs="Arial"/>
          <w:sz w:val="20"/>
          <w:szCs w:val="20"/>
        </w:rPr>
        <w:t>HT</w:t>
      </w:r>
      <w:r w:rsidR="00767DC0">
        <w:rPr>
          <w:rFonts w:ascii="Arial" w:hAnsi="Arial" w:cs="Arial"/>
          <w:sz w:val="20"/>
          <w:szCs w:val="20"/>
        </w:rPr>
        <w:t>)</w:t>
      </w:r>
      <w:r w:rsidRPr="00752645">
        <w:rPr>
          <w:rFonts w:ascii="Arial" w:hAnsi="Arial" w:cs="Arial"/>
          <w:sz w:val="20"/>
          <w:szCs w:val="20"/>
        </w:rPr>
        <w:t xml:space="preserve"> personnel needs to be completed by the </w:t>
      </w:r>
      <w:r w:rsidR="00816DAE" w:rsidRPr="00752645">
        <w:rPr>
          <w:rFonts w:ascii="Arial" w:hAnsi="Arial" w:cs="Arial"/>
          <w:sz w:val="20"/>
          <w:szCs w:val="20"/>
        </w:rPr>
        <w:t>CoT</w:t>
      </w:r>
      <w:r w:rsidRPr="00752645">
        <w:rPr>
          <w:rFonts w:ascii="Arial" w:hAnsi="Arial" w:cs="Arial"/>
          <w:sz w:val="20"/>
          <w:szCs w:val="20"/>
        </w:rPr>
        <w:t xml:space="preserve">, as </w:t>
      </w:r>
      <w:r w:rsidR="00767DC0">
        <w:rPr>
          <w:rFonts w:ascii="Arial" w:hAnsi="Arial" w:cs="Arial"/>
          <w:sz w:val="20"/>
          <w:szCs w:val="20"/>
        </w:rPr>
        <w:t xml:space="preserve">this official is </w:t>
      </w:r>
      <w:r w:rsidRPr="00752645">
        <w:rPr>
          <w:rFonts w:ascii="Arial" w:hAnsi="Arial" w:cs="Arial"/>
          <w:sz w:val="20"/>
          <w:szCs w:val="20"/>
        </w:rPr>
        <w:t>responsible for their accuracy.</w:t>
      </w:r>
      <w:r w:rsidR="00C368E8" w:rsidRPr="00752645">
        <w:rPr>
          <w:rFonts w:ascii="Arial" w:hAnsi="Arial" w:cs="Arial"/>
          <w:sz w:val="20"/>
          <w:szCs w:val="20"/>
        </w:rPr>
        <w:t xml:space="preserve"> </w:t>
      </w:r>
    </w:p>
    <w:p w14:paraId="49F8F77E" w14:textId="448FB416" w:rsidR="00693071" w:rsidRDefault="0054056E" w:rsidP="003B14B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 timing (</w:t>
      </w:r>
      <w:r w:rsidR="00A025B1" w:rsidRPr="00752645">
        <w:rPr>
          <w:rFonts w:ascii="Arial" w:hAnsi="Arial" w:cs="Arial"/>
          <w:sz w:val="20"/>
          <w:szCs w:val="20"/>
        </w:rPr>
        <w:t>HT</w:t>
      </w:r>
      <w:r>
        <w:rPr>
          <w:rFonts w:ascii="Arial" w:hAnsi="Arial" w:cs="Arial"/>
          <w:sz w:val="20"/>
          <w:szCs w:val="20"/>
        </w:rPr>
        <w:t>)</w:t>
      </w:r>
      <w:r w:rsidR="00A025B1" w:rsidRPr="00752645">
        <w:rPr>
          <w:rFonts w:ascii="Arial" w:hAnsi="Arial" w:cs="Arial"/>
          <w:sz w:val="20"/>
          <w:szCs w:val="20"/>
        </w:rPr>
        <w:t xml:space="preserve"> can be used in official results, after a</w:t>
      </w:r>
      <w:r w:rsidR="00767DC0">
        <w:rPr>
          <w:rFonts w:ascii="Arial" w:hAnsi="Arial" w:cs="Arial"/>
          <w:sz w:val="20"/>
          <w:szCs w:val="20"/>
        </w:rPr>
        <w:t xml:space="preserve"> replacement time (</w:t>
      </w:r>
      <w:r w:rsidR="00693071" w:rsidRPr="00752645">
        <w:rPr>
          <w:rFonts w:ascii="Arial" w:hAnsi="Arial" w:cs="Arial"/>
          <w:sz w:val="20"/>
          <w:szCs w:val="20"/>
        </w:rPr>
        <w:t>electronic equivalent time</w:t>
      </w:r>
      <w:r w:rsidR="00767DC0">
        <w:rPr>
          <w:rFonts w:ascii="Arial" w:hAnsi="Arial" w:cs="Arial"/>
          <w:sz w:val="20"/>
          <w:szCs w:val="20"/>
        </w:rPr>
        <w:t xml:space="preserve"> -</w:t>
      </w:r>
      <w:r w:rsidR="00693071" w:rsidRPr="00752645">
        <w:rPr>
          <w:rFonts w:ascii="Arial" w:hAnsi="Arial" w:cs="Arial"/>
          <w:sz w:val="20"/>
          <w:szCs w:val="20"/>
        </w:rPr>
        <w:t xml:space="preserve"> EET) </w:t>
      </w:r>
      <w:r w:rsidR="00BC25AB" w:rsidRPr="00752645">
        <w:rPr>
          <w:rFonts w:ascii="Arial" w:hAnsi="Arial" w:cs="Arial"/>
          <w:sz w:val="20"/>
          <w:szCs w:val="20"/>
        </w:rPr>
        <w:t>has been calculated</w:t>
      </w:r>
      <w:r w:rsidR="00693071" w:rsidRPr="00752645">
        <w:rPr>
          <w:rFonts w:ascii="Arial" w:hAnsi="Arial" w:cs="Arial"/>
          <w:sz w:val="20"/>
          <w:szCs w:val="20"/>
        </w:rPr>
        <w:t>.</w:t>
      </w:r>
    </w:p>
    <w:p w14:paraId="04FC1A74" w14:textId="77777777" w:rsidR="00767DC0" w:rsidRPr="00752645" w:rsidRDefault="00767DC0" w:rsidP="00767DC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6F3B89DE" w14:textId="1468A9AF" w:rsidR="005C079D" w:rsidRPr="00752645" w:rsidRDefault="00767DC0" w:rsidP="009B317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Replacement Time (</w:t>
      </w:r>
      <w:r w:rsidR="003F5B25">
        <w:rPr>
          <w:rFonts w:ascii="Arial" w:hAnsi="Arial" w:cs="Arial"/>
          <w:sz w:val="20"/>
          <w:szCs w:val="20"/>
        </w:rPr>
        <w:t>EET</w:t>
      </w:r>
      <w:r>
        <w:rPr>
          <w:rFonts w:ascii="Arial" w:hAnsi="Arial" w:cs="Arial"/>
          <w:sz w:val="20"/>
          <w:szCs w:val="20"/>
        </w:rPr>
        <w:t>)</w:t>
      </w:r>
    </w:p>
    <w:p w14:paraId="5A24F578" w14:textId="27195AFA" w:rsidR="005C079D" w:rsidRPr="00752645" w:rsidRDefault="005C079D" w:rsidP="005C079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What:</w:t>
      </w:r>
      <w:r w:rsidR="00767DC0">
        <w:rPr>
          <w:rFonts w:ascii="Arial" w:hAnsi="Arial" w:cs="Arial"/>
          <w:sz w:val="20"/>
          <w:szCs w:val="20"/>
        </w:rPr>
        <w:t xml:space="preserve"> A </w:t>
      </w:r>
      <w:r w:rsidR="0054056E">
        <w:rPr>
          <w:rFonts w:ascii="Arial" w:hAnsi="Arial" w:cs="Arial"/>
          <w:sz w:val="20"/>
          <w:szCs w:val="20"/>
        </w:rPr>
        <w:t>“</w:t>
      </w:r>
      <w:r w:rsidR="00767DC0">
        <w:rPr>
          <w:rFonts w:ascii="Arial" w:hAnsi="Arial" w:cs="Arial"/>
          <w:sz w:val="20"/>
          <w:szCs w:val="20"/>
        </w:rPr>
        <w:t>Replacement Time</w:t>
      </w:r>
      <w:r w:rsidR="0054056E">
        <w:rPr>
          <w:rFonts w:ascii="Arial" w:hAnsi="Arial" w:cs="Arial"/>
          <w:sz w:val="20"/>
          <w:szCs w:val="20"/>
        </w:rPr>
        <w:t>”</w:t>
      </w:r>
      <w:r w:rsidR="00767DC0">
        <w:rPr>
          <w:rFonts w:ascii="Arial" w:hAnsi="Arial" w:cs="Arial"/>
          <w:sz w:val="20"/>
          <w:szCs w:val="20"/>
        </w:rPr>
        <w:t xml:space="preserve"> (EET)</w:t>
      </w:r>
      <w:r w:rsidRPr="00752645">
        <w:rPr>
          <w:rFonts w:ascii="Arial" w:hAnsi="Arial" w:cs="Arial"/>
          <w:sz w:val="20"/>
          <w:szCs w:val="20"/>
        </w:rPr>
        <w:t xml:space="preserve"> is </w:t>
      </w:r>
      <w:r w:rsidR="007D03AD">
        <w:rPr>
          <w:rFonts w:ascii="Arial" w:hAnsi="Arial" w:cs="Arial"/>
          <w:sz w:val="20"/>
          <w:szCs w:val="20"/>
        </w:rPr>
        <w:t>a calculation used to</w:t>
      </w:r>
      <w:r w:rsidR="00C93D18">
        <w:rPr>
          <w:rFonts w:ascii="Arial" w:hAnsi="Arial" w:cs="Arial"/>
          <w:sz w:val="20"/>
          <w:szCs w:val="20"/>
        </w:rPr>
        <w:t xml:space="preserve"> replace either a missing start or missing finish time of day </w:t>
      </w:r>
      <w:r w:rsidR="007D03AD">
        <w:rPr>
          <w:rFonts w:ascii="Arial" w:hAnsi="Arial" w:cs="Arial"/>
          <w:sz w:val="20"/>
          <w:szCs w:val="20"/>
        </w:rPr>
        <w:t xml:space="preserve">(ToD) </w:t>
      </w:r>
      <w:r w:rsidR="00C93D18">
        <w:rPr>
          <w:rFonts w:ascii="Arial" w:hAnsi="Arial" w:cs="Arial"/>
          <w:sz w:val="20"/>
          <w:szCs w:val="20"/>
        </w:rPr>
        <w:t>System A impulse</w:t>
      </w:r>
      <w:r w:rsidR="007D03AD">
        <w:rPr>
          <w:rFonts w:ascii="Arial" w:hAnsi="Arial" w:cs="Arial"/>
          <w:sz w:val="20"/>
          <w:szCs w:val="20"/>
        </w:rPr>
        <w:t>.</w:t>
      </w:r>
      <w:r w:rsidR="00C93D18">
        <w:rPr>
          <w:rFonts w:ascii="Arial" w:hAnsi="Arial" w:cs="Arial"/>
          <w:sz w:val="20"/>
          <w:szCs w:val="20"/>
        </w:rPr>
        <w:t xml:space="preserve"> </w:t>
      </w:r>
    </w:p>
    <w:p w14:paraId="56E9E51E" w14:textId="0C55EC69" w:rsidR="005C079D" w:rsidRPr="00752645" w:rsidRDefault="005C079D" w:rsidP="005C079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Why:</w:t>
      </w:r>
      <w:r w:rsidR="00BF5681" w:rsidRPr="00752645">
        <w:rPr>
          <w:rFonts w:ascii="Arial" w:hAnsi="Arial" w:cs="Arial"/>
          <w:sz w:val="20"/>
          <w:szCs w:val="20"/>
        </w:rPr>
        <w:t xml:space="preserve"> </w:t>
      </w:r>
      <w:r w:rsidR="004D01F7" w:rsidRPr="00752645">
        <w:rPr>
          <w:rFonts w:ascii="Arial" w:hAnsi="Arial" w:cs="Arial"/>
          <w:sz w:val="20"/>
          <w:szCs w:val="20"/>
        </w:rPr>
        <w:t>Provides a</w:t>
      </w:r>
      <w:r w:rsidR="00F30D3B" w:rsidRPr="00752645">
        <w:rPr>
          <w:rFonts w:ascii="Arial" w:hAnsi="Arial" w:cs="Arial"/>
          <w:sz w:val="20"/>
          <w:szCs w:val="20"/>
        </w:rPr>
        <w:t>n average difference</w:t>
      </w:r>
      <w:r w:rsidR="004D01F7" w:rsidRPr="00752645">
        <w:rPr>
          <w:rFonts w:ascii="Arial" w:hAnsi="Arial" w:cs="Arial"/>
          <w:sz w:val="20"/>
          <w:szCs w:val="20"/>
        </w:rPr>
        <w:t xml:space="preserve"> </w:t>
      </w:r>
      <w:r w:rsidR="00F30D3B" w:rsidRPr="00752645">
        <w:rPr>
          <w:rFonts w:ascii="Arial" w:hAnsi="Arial" w:cs="Arial"/>
          <w:sz w:val="20"/>
          <w:szCs w:val="20"/>
        </w:rPr>
        <w:t xml:space="preserve">or </w:t>
      </w:r>
      <w:r w:rsidR="004D01F7" w:rsidRPr="00752645">
        <w:rPr>
          <w:rFonts w:ascii="Arial" w:hAnsi="Arial" w:cs="Arial"/>
          <w:sz w:val="20"/>
          <w:szCs w:val="20"/>
        </w:rPr>
        <w:t>correction</w:t>
      </w:r>
      <w:r w:rsidR="00F30D3B" w:rsidRPr="00752645">
        <w:rPr>
          <w:rFonts w:ascii="Arial" w:hAnsi="Arial" w:cs="Arial"/>
          <w:sz w:val="20"/>
          <w:szCs w:val="20"/>
        </w:rPr>
        <w:t>,</w:t>
      </w:r>
      <w:r w:rsidR="004D01F7" w:rsidRPr="00752645">
        <w:rPr>
          <w:rFonts w:ascii="Arial" w:hAnsi="Arial" w:cs="Arial"/>
          <w:sz w:val="20"/>
          <w:szCs w:val="20"/>
        </w:rPr>
        <w:t xml:space="preserve"> </w:t>
      </w:r>
      <w:r w:rsidR="00F30D3B" w:rsidRPr="00752645">
        <w:rPr>
          <w:rFonts w:ascii="Arial" w:hAnsi="Arial" w:cs="Arial"/>
          <w:sz w:val="20"/>
          <w:szCs w:val="20"/>
        </w:rPr>
        <w:t xml:space="preserve">between the </w:t>
      </w:r>
      <w:r w:rsidR="00767DC0">
        <w:rPr>
          <w:rFonts w:ascii="Arial" w:hAnsi="Arial" w:cs="Arial"/>
          <w:sz w:val="20"/>
          <w:szCs w:val="20"/>
        </w:rPr>
        <w:t xml:space="preserve">replacement </w:t>
      </w:r>
      <w:r w:rsidR="00F30D3B" w:rsidRPr="00752645">
        <w:rPr>
          <w:rFonts w:ascii="Arial" w:hAnsi="Arial" w:cs="Arial"/>
          <w:sz w:val="20"/>
          <w:szCs w:val="20"/>
        </w:rPr>
        <w:t xml:space="preserve">times and </w:t>
      </w:r>
      <w:r w:rsidR="00767DC0">
        <w:rPr>
          <w:rFonts w:ascii="Arial" w:hAnsi="Arial" w:cs="Arial"/>
          <w:sz w:val="20"/>
          <w:szCs w:val="20"/>
        </w:rPr>
        <w:t>System B</w:t>
      </w:r>
      <w:r w:rsidR="007D03AD">
        <w:rPr>
          <w:rFonts w:ascii="Arial" w:hAnsi="Arial" w:cs="Arial"/>
          <w:sz w:val="20"/>
          <w:szCs w:val="20"/>
        </w:rPr>
        <w:t xml:space="preserve"> ToD impulses</w:t>
      </w:r>
      <w:r w:rsidR="00767DC0">
        <w:rPr>
          <w:rFonts w:ascii="Arial" w:hAnsi="Arial" w:cs="Arial"/>
          <w:sz w:val="20"/>
          <w:szCs w:val="20"/>
        </w:rPr>
        <w:t xml:space="preserve"> or Manual T</w:t>
      </w:r>
      <w:r w:rsidR="00F30D3B" w:rsidRPr="00752645">
        <w:rPr>
          <w:rFonts w:ascii="Arial" w:hAnsi="Arial" w:cs="Arial"/>
          <w:sz w:val="20"/>
          <w:szCs w:val="20"/>
        </w:rPr>
        <w:t>ime</w:t>
      </w:r>
      <w:r w:rsidR="007D03AD">
        <w:rPr>
          <w:rFonts w:ascii="Arial" w:hAnsi="Arial" w:cs="Arial"/>
          <w:sz w:val="20"/>
          <w:szCs w:val="20"/>
        </w:rPr>
        <w:t>s</w:t>
      </w:r>
      <w:r w:rsidR="00693071" w:rsidRPr="00752645">
        <w:rPr>
          <w:rFonts w:ascii="Arial" w:hAnsi="Arial" w:cs="Arial"/>
          <w:sz w:val="20"/>
          <w:szCs w:val="20"/>
        </w:rPr>
        <w:t>.</w:t>
      </w:r>
    </w:p>
    <w:p w14:paraId="660798A5" w14:textId="4CF64B6D" w:rsidR="005C079D" w:rsidRPr="00752645" w:rsidRDefault="008E627B" w:rsidP="005C079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 xml:space="preserve">If failure of </w:t>
      </w:r>
      <w:r w:rsidR="00693071" w:rsidRPr="00752645">
        <w:rPr>
          <w:rFonts w:ascii="Arial" w:hAnsi="Arial" w:cs="Arial"/>
          <w:sz w:val="20"/>
          <w:szCs w:val="20"/>
        </w:rPr>
        <w:t xml:space="preserve">System </w:t>
      </w:r>
      <w:r w:rsidRPr="00752645">
        <w:rPr>
          <w:rFonts w:ascii="Arial" w:hAnsi="Arial" w:cs="Arial"/>
          <w:sz w:val="20"/>
          <w:szCs w:val="20"/>
        </w:rPr>
        <w:t>A</w:t>
      </w:r>
      <w:r w:rsidR="00693071" w:rsidRPr="00752645">
        <w:rPr>
          <w:rFonts w:ascii="Arial" w:hAnsi="Arial" w:cs="Arial"/>
          <w:sz w:val="20"/>
          <w:szCs w:val="20"/>
        </w:rPr>
        <w:t xml:space="preserve"> occurs</w:t>
      </w:r>
      <w:r w:rsidRPr="00752645">
        <w:rPr>
          <w:rFonts w:ascii="Arial" w:hAnsi="Arial" w:cs="Arial"/>
          <w:sz w:val="20"/>
          <w:szCs w:val="20"/>
        </w:rPr>
        <w:t xml:space="preserve">, then </w:t>
      </w:r>
      <w:r w:rsidR="00767DC0">
        <w:rPr>
          <w:rFonts w:ascii="Arial" w:hAnsi="Arial" w:cs="Arial"/>
          <w:sz w:val="20"/>
          <w:szCs w:val="20"/>
        </w:rPr>
        <w:t xml:space="preserve">replacement </w:t>
      </w:r>
      <w:r w:rsidR="0054056E">
        <w:rPr>
          <w:rFonts w:ascii="Arial" w:hAnsi="Arial" w:cs="Arial"/>
          <w:sz w:val="20"/>
          <w:szCs w:val="20"/>
        </w:rPr>
        <w:t xml:space="preserve">time </w:t>
      </w:r>
      <w:r w:rsidR="00767DC0">
        <w:rPr>
          <w:rFonts w:ascii="Arial" w:hAnsi="Arial" w:cs="Arial"/>
          <w:sz w:val="20"/>
          <w:szCs w:val="20"/>
        </w:rPr>
        <w:t>(EET)</w:t>
      </w:r>
      <w:r w:rsidR="005C079D" w:rsidRPr="00752645">
        <w:rPr>
          <w:rFonts w:ascii="Arial" w:hAnsi="Arial" w:cs="Arial"/>
          <w:sz w:val="20"/>
          <w:szCs w:val="20"/>
        </w:rPr>
        <w:t xml:space="preserve"> </w:t>
      </w:r>
      <w:r w:rsidR="00C93D18">
        <w:rPr>
          <w:rFonts w:ascii="Arial" w:hAnsi="Arial" w:cs="Arial"/>
          <w:sz w:val="20"/>
          <w:szCs w:val="20"/>
        </w:rPr>
        <w:t xml:space="preserve">is </w:t>
      </w:r>
      <w:r w:rsidR="005C079D" w:rsidRPr="00752645">
        <w:rPr>
          <w:rFonts w:ascii="Arial" w:hAnsi="Arial" w:cs="Arial"/>
          <w:sz w:val="20"/>
          <w:szCs w:val="20"/>
        </w:rPr>
        <w:t xml:space="preserve">completed using </w:t>
      </w:r>
      <w:r w:rsidR="00F30D3B" w:rsidRPr="00752645">
        <w:rPr>
          <w:rFonts w:ascii="Arial" w:hAnsi="Arial" w:cs="Arial"/>
          <w:sz w:val="20"/>
          <w:szCs w:val="20"/>
        </w:rPr>
        <w:t xml:space="preserve">System </w:t>
      </w:r>
      <w:r w:rsidR="00525A96" w:rsidRPr="00752645">
        <w:rPr>
          <w:rFonts w:ascii="Arial" w:hAnsi="Arial" w:cs="Arial"/>
          <w:sz w:val="20"/>
          <w:szCs w:val="20"/>
        </w:rPr>
        <w:t>B</w:t>
      </w:r>
      <w:r w:rsidR="00767DC0">
        <w:rPr>
          <w:rFonts w:ascii="Arial" w:hAnsi="Arial" w:cs="Arial"/>
          <w:sz w:val="20"/>
          <w:szCs w:val="20"/>
        </w:rPr>
        <w:t xml:space="preserve"> </w:t>
      </w:r>
      <w:r w:rsidR="00C93D18">
        <w:rPr>
          <w:rFonts w:ascii="Arial" w:hAnsi="Arial" w:cs="Arial"/>
          <w:sz w:val="20"/>
          <w:szCs w:val="20"/>
        </w:rPr>
        <w:t>impulses.  I</w:t>
      </w:r>
      <w:r w:rsidRPr="00752645">
        <w:rPr>
          <w:rFonts w:ascii="Arial" w:hAnsi="Arial" w:cs="Arial"/>
          <w:sz w:val="20"/>
          <w:szCs w:val="20"/>
        </w:rPr>
        <w:t>f failure of</w:t>
      </w:r>
      <w:r w:rsidR="00525A96" w:rsidRPr="00752645">
        <w:rPr>
          <w:rFonts w:ascii="Arial" w:hAnsi="Arial" w:cs="Arial"/>
          <w:sz w:val="20"/>
          <w:szCs w:val="20"/>
        </w:rPr>
        <w:t xml:space="preserve"> </w:t>
      </w:r>
      <w:r w:rsidR="00F30D3B" w:rsidRPr="00752645">
        <w:rPr>
          <w:rFonts w:ascii="Arial" w:hAnsi="Arial" w:cs="Arial"/>
          <w:sz w:val="20"/>
          <w:szCs w:val="20"/>
        </w:rPr>
        <w:t>both systems</w:t>
      </w:r>
      <w:r w:rsidR="00767DC0">
        <w:rPr>
          <w:rFonts w:ascii="Arial" w:hAnsi="Arial" w:cs="Arial"/>
          <w:sz w:val="20"/>
          <w:szCs w:val="20"/>
        </w:rPr>
        <w:t xml:space="preserve"> occurs</w:t>
      </w:r>
      <w:r w:rsidR="005C079D" w:rsidRPr="00752645">
        <w:rPr>
          <w:rFonts w:ascii="Arial" w:hAnsi="Arial" w:cs="Arial"/>
          <w:sz w:val="20"/>
          <w:szCs w:val="20"/>
        </w:rPr>
        <w:t xml:space="preserve">, the </w:t>
      </w:r>
      <w:r w:rsidR="00767DC0">
        <w:rPr>
          <w:rFonts w:ascii="Arial" w:hAnsi="Arial" w:cs="Arial"/>
          <w:sz w:val="20"/>
          <w:szCs w:val="20"/>
        </w:rPr>
        <w:t>replacement time (</w:t>
      </w:r>
      <w:r w:rsidR="005C079D" w:rsidRPr="00752645">
        <w:rPr>
          <w:rFonts w:ascii="Arial" w:hAnsi="Arial" w:cs="Arial"/>
          <w:sz w:val="20"/>
          <w:szCs w:val="20"/>
        </w:rPr>
        <w:t>EET</w:t>
      </w:r>
      <w:r w:rsidR="00767DC0">
        <w:rPr>
          <w:rFonts w:ascii="Arial" w:hAnsi="Arial" w:cs="Arial"/>
          <w:sz w:val="20"/>
          <w:szCs w:val="20"/>
        </w:rPr>
        <w:t>)</w:t>
      </w:r>
      <w:r w:rsidR="005C079D" w:rsidRPr="00752645">
        <w:rPr>
          <w:rFonts w:ascii="Arial" w:hAnsi="Arial" w:cs="Arial"/>
          <w:sz w:val="20"/>
          <w:szCs w:val="20"/>
        </w:rPr>
        <w:t xml:space="preserve"> </w:t>
      </w:r>
      <w:r w:rsidR="00C93D18">
        <w:rPr>
          <w:rFonts w:ascii="Arial" w:hAnsi="Arial" w:cs="Arial"/>
          <w:sz w:val="20"/>
          <w:szCs w:val="20"/>
        </w:rPr>
        <w:t>is</w:t>
      </w:r>
      <w:r w:rsidR="005C079D" w:rsidRPr="00752645">
        <w:rPr>
          <w:rFonts w:ascii="Arial" w:hAnsi="Arial" w:cs="Arial"/>
          <w:sz w:val="20"/>
          <w:szCs w:val="20"/>
        </w:rPr>
        <w:t xml:space="preserve"> completed using the </w:t>
      </w:r>
      <w:r w:rsidR="00767DC0">
        <w:rPr>
          <w:rFonts w:ascii="Arial" w:hAnsi="Arial" w:cs="Arial"/>
          <w:sz w:val="20"/>
          <w:szCs w:val="20"/>
        </w:rPr>
        <w:t xml:space="preserve">Manual </w:t>
      </w:r>
      <w:r w:rsidR="005C079D" w:rsidRPr="00752645">
        <w:rPr>
          <w:rFonts w:ascii="Arial" w:hAnsi="Arial" w:cs="Arial"/>
          <w:sz w:val="20"/>
          <w:szCs w:val="20"/>
        </w:rPr>
        <w:t>Times.</w:t>
      </w:r>
    </w:p>
    <w:p w14:paraId="7CFE13C0" w14:textId="77777777" w:rsidR="00C93D18" w:rsidRDefault="005C079D" w:rsidP="0075264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 xml:space="preserve">Make sure that </w:t>
      </w:r>
      <w:r w:rsidR="008E627B" w:rsidRPr="00752645">
        <w:rPr>
          <w:rFonts w:ascii="Arial" w:hAnsi="Arial" w:cs="Arial"/>
          <w:sz w:val="20"/>
          <w:szCs w:val="20"/>
        </w:rPr>
        <w:t>the</w:t>
      </w:r>
      <w:r w:rsidR="00767DC0">
        <w:rPr>
          <w:rFonts w:ascii="Arial" w:hAnsi="Arial" w:cs="Arial"/>
          <w:sz w:val="20"/>
          <w:szCs w:val="20"/>
        </w:rPr>
        <w:t xml:space="preserve"> replacement time</w:t>
      </w:r>
      <w:r w:rsidR="008E627B" w:rsidRPr="00752645">
        <w:rPr>
          <w:rFonts w:ascii="Arial" w:hAnsi="Arial" w:cs="Arial"/>
          <w:sz w:val="20"/>
          <w:szCs w:val="20"/>
        </w:rPr>
        <w:t xml:space="preserve"> </w:t>
      </w:r>
      <w:r w:rsidR="00767DC0">
        <w:rPr>
          <w:rFonts w:ascii="Arial" w:hAnsi="Arial" w:cs="Arial"/>
          <w:sz w:val="20"/>
          <w:szCs w:val="20"/>
        </w:rPr>
        <w:t>calculation (</w:t>
      </w:r>
      <w:r w:rsidR="008E627B" w:rsidRPr="00752645">
        <w:rPr>
          <w:rFonts w:ascii="Arial" w:hAnsi="Arial" w:cs="Arial"/>
          <w:sz w:val="20"/>
          <w:szCs w:val="20"/>
        </w:rPr>
        <w:t>EET</w:t>
      </w:r>
      <w:r w:rsidR="00767DC0">
        <w:rPr>
          <w:rFonts w:ascii="Arial" w:hAnsi="Arial" w:cs="Arial"/>
          <w:sz w:val="20"/>
          <w:szCs w:val="20"/>
        </w:rPr>
        <w:t>)</w:t>
      </w:r>
      <w:r w:rsidRPr="00752645">
        <w:rPr>
          <w:rFonts w:ascii="Arial" w:hAnsi="Arial" w:cs="Arial"/>
          <w:sz w:val="20"/>
          <w:szCs w:val="20"/>
        </w:rPr>
        <w:t xml:space="preserve"> is submitted with the TDTR</w:t>
      </w:r>
      <w:r w:rsidR="00693071" w:rsidRPr="00752645">
        <w:rPr>
          <w:rFonts w:ascii="Arial" w:hAnsi="Arial" w:cs="Arial"/>
          <w:sz w:val="20"/>
          <w:szCs w:val="20"/>
        </w:rPr>
        <w:t>.</w:t>
      </w:r>
    </w:p>
    <w:p w14:paraId="302F8B83" w14:textId="440312EE" w:rsidR="009B3171" w:rsidRPr="00752645" w:rsidRDefault="009B3171" w:rsidP="00C93D18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B07ECA5" w14:textId="70EBDDBE" w:rsidR="000F1732" w:rsidRPr="00752645" w:rsidRDefault="00A7200A" w:rsidP="009B317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Posting of times</w:t>
      </w:r>
    </w:p>
    <w:p w14:paraId="1ACB6A71" w14:textId="38F504EC" w:rsidR="00CD0043" w:rsidRDefault="000F1732" w:rsidP="001D33E2">
      <w:pPr>
        <w:pStyle w:val="ListParagraph"/>
        <w:rPr>
          <w:rFonts w:ascii="Arial" w:hAnsi="Arial" w:cs="Arial"/>
          <w:sz w:val="20"/>
          <w:szCs w:val="20"/>
        </w:rPr>
      </w:pPr>
      <w:r w:rsidRPr="00752645">
        <w:rPr>
          <w:rFonts w:ascii="Arial" w:hAnsi="Arial" w:cs="Arial"/>
          <w:sz w:val="20"/>
          <w:szCs w:val="20"/>
        </w:rPr>
        <w:t>I</w:t>
      </w:r>
      <w:r w:rsidR="009B3171" w:rsidRPr="00752645">
        <w:rPr>
          <w:rFonts w:ascii="Arial" w:hAnsi="Arial" w:cs="Arial"/>
          <w:sz w:val="20"/>
          <w:szCs w:val="20"/>
        </w:rPr>
        <w:t>t</w:t>
      </w:r>
      <w:r w:rsidRPr="00752645">
        <w:rPr>
          <w:rFonts w:ascii="Arial" w:hAnsi="Arial" w:cs="Arial"/>
          <w:sz w:val="20"/>
          <w:szCs w:val="20"/>
        </w:rPr>
        <w:t xml:space="preserve"> is recommended </w:t>
      </w:r>
      <w:r w:rsidR="009B3171" w:rsidRPr="00752645">
        <w:rPr>
          <w:rFonts w:ascii="Arial" w:hAnsi="Arial" w:cs="Arial"/>
          <w:sz w:val="20"/>
          <w:szCs w:val="20"/>
        </w:rPr>
        <w:t>your announcer</w:t>
      </w:r>
      <w:r w:rsidRPr="00752645">
        <w:rPr>
          <w:rFonts w:ascii="Arial" w:hAnsi="Arial" w:cs="Arial"/>
          <w:sz w:val="20"/>
          <w:szCs w:val="20"/>
        </w:rPr>
        <w:t xml:space="preserve"> </w:t>
      </w:r>
      <w:r w:rsidR="00693071" w:rsidRPr="00752645">
        <w:rPr>
          <w:rFonts w:ascii="Arial" w:hAnsi="Arial" w:cs="Arial"/>
          <w:sz w:val="20"/>
          <w:szCs w:val="20"/>
        </w:rPr>
        <w:t xml:space="preserve">reminds </w:t>
      </w:r>
      <w:r w:rsidR="00A7200A" w:rsidRPr="00752645">
        <w:rPr>
          <w:rFonts w:ascii="Arial" w:hAnsi="Arial" w:cs="Arial"/>
          <w:sz w:val="20"/>
          <w:szCs w:val="20"/>
        </w:rPr>
        <w:t>everyone that the announcement</w:t>
      </w:r>
      <w:r w:rsidRPr="00752645">
        <w:rPr>
          <w:rFonts w:ascii="Arial" w:hAnsi="Arial" w:cs="Arial"/>
          <w:sz w:val="20"/>
          <w:szCs w:val="20"/>
        </w:rPr>
        <w:t xml:space="preserve"> </w:t>
      </w:r>
      <w:r w:rsidR="00A7200A" w:rsidRPr="00752645">
        <w:rPr>
          <w:rFonts w:ascii="Arial" w:hAnsi="Arial" w:cs="Arial"/>
          <w:sz w:val="20"/>
          <w:szCs w:val="20"/>
        </w:rPr>
        <w:t xml:space="preserve">and posting of times is </w:t>
      </w:r>
      <w:r w:rsidRPr="00752645">
        <w:rPr>
          <w:rFonts w:ascii="Arial" w:hAnsi="Arial" w:cs="Arial"/>
          <w:sz w:val="20"/>
          <w:szCs w:val="20"/>
        </w:rPr>
        <w:t xml:space="preserve">unofficial. </w:t>
      </w:r>
    </w:p>
    <w:p w14:paraId="3433AA95" w14:textId="77777777" w:rsidR="008819B6" w:rsidRDefault="008819B6" w:rsidP="001D33E2">
      <w:pPr>
        <w:pStyle w:val="ListParagraph"/>
        <w:rPr>
          <w:rFonts w:ascii="Arial" w:hAnsi="Arial" w:cs="Arial"/>
          <w:sz w:val="20"/>
          <w:szCs w:val="20"/>
        </w:rPr>
      </w:pPr>
    </w:p>
    <w:p w14:paraId="3D23D8BE" w14:textId="0275ED78" w:rsidR="008819B6" w:rsidRPr="008819B6" w:rsidRDefault="008819B6" w:rsidP="008819B6">
      <w:pPr>
        <w:pStyle w:val="ListParagraph"/>
        <w:ind w:hanging="360"/>
        <w:rPr>
          <w:rFonts w:ascii="Arial" w:hAnsi="Arial" w:cs="Arial"/>
          <w:i/>
          <w:sz w:val="20"/>
          <w:szCs w:val="20"/>
        </w:rPr>
      </w:pPr>
      <w:r w:rsidRPr="008819B6">
        <w:rPr>
          <w:i/>
        </w:rPr>
        <w:t>For further information refer to the</w:t>
      </w:r>
      <w:r w:rsidR="00081B37">
        <w:rPr>
          <w:i/>
        </w:rPr>
        <w:t xml:space="preserve"> current version of </w:t>
      </w:r>
      <w:r w:rsidRPr="008819B6">
        <w:rPr>
          <w:i/>
        </w:rPr>
        <w:t>FIS Timing Booklet located on the FIS website</w:t>
      </w:r>
      <w:r>
        <w:rPr>
          <w:i/>
        </w:rPr>
        <w:t>.</w:t>
      </w:r>
    </w:p>
    <w:sectPr w:rsidR="008819B6" w:rsidRPr="008819B6" w:rsidSect="00075A1A">
      <w:footerReference w:type="default" r:id="rId7"/>
      <w:pgSz w:w="12240" w:h="15840" w:code="1"/>
      <w:pgMar w:top="547" w:right="1440" w:bottom="547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01B2" w14:textId="77777777" w:rsidR="00BB0973" w:rsidRDefault="00BB0973" w:rsidP="00611DB1">
      <w:pPr>
        <w:spacing w:after="0" w:line="240" w:lineRule="auto"/>
      </w:pPr>
      <w:r>
        <w:separator/>
      </w:r>
    </w:p>
  </w:endnote>
  <w:endnote w:type="continuationSeparator" w:id="0">
    <w:p w14:paraId="5563ED50" w14:textId="77777777" w:rsidR="00BB0973" w:rsidRDefault="00BB0973" w:rsidP="0061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78A5" w14:textId="00909DB9" w:rsidR="00752645" w:rsidRPr="009571DF" w:rsidRDefault="00F9182C" w:rsidP="00F9182C">
    <w:pPr>
      <w:pStyle w:val="Footer"/>
      <w:jc w:val="right"/>
    </w:pPr>
    <w:r>
      <w:rPr>
        <w:rFonts w:ascii="Arial" w:hAnsi="Arial" w:cs="Arial"/>
        <w:b/>
        <w:sz w:val="18"/>
        <w:szCs w:val="18"/>
      </w:rPr>
      <w:t>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32FD" w14:textId="77777777" w:rsidR="00BB0973" w:rsidRDefault="00BB0973" w:rsidP="00611DB1">
      <w:pPr>
        <w:spacing w:after="0" w:line="240" w:lineRule="auto"/>
      </w:pPr>
      <w:r>
        <w:separator/>
      </w:r>
    </w:p>
  </w:footnote>
  <w:footnote w:type="continuationSeparator" w:id="0">
    <w:p w14:paraId="4EE90CAC" w14:textId="77777777" w:rsidR="00BB0973" w:rsidRDefault="00BB0973" w:rsidP="00611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D1F50"/>
    <w:multiLevelType w:val="hybridMultilevel"/>
    <w:tmpl w:val="4216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64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9C"/>
    <w:rsid w:val="000258BA"/>
    <w:rsid w:val="00046151"/>
    <w:rsid w:val="0005378B"/>
    <w:rsid w:val="00075A1A"/>
    <w:rsid w:val="00081B37"/>
    <w:rsid w:val="000F1732"/>
    <w:rsid w:val="00110D67"/>
    <w:rsid w:val="00140830"/>
    <w:rsid w:val="00155DB0"/>
    <w:rsid w:val="001A548C"/>
    <w:rsid w:val="001D188A"/>
    <w:rsid w:val="001D33E2"/>
    <w:rsid w:val="001D388C"/>
    <w:rsid w:val="001E7993"/>
    <w:rsid w:val="00222848"/>
    <w:rsid w:val="00232E7F"/>
    <w:rsid w:val="00252DB3"/>
    <w:rsid w:val="00256463"/>
    <w:rsid w:val="00274AA4"/>
    <w:rsid w:val="003008F1"/>
    <w:rsid w:val="003B14B7"/>
    <w:rsid w:val="003E6F0D"/>
    <w:rsid w:val="003F423F"/>
    <w:rsid w:val="003F5B25"/>
    <w:rsid w:val="00484B16"/>
    <w:rsid w:val="004D01F7"/>
    <w:rsid w:val="004E2EEC"/>
    <w:rsid w:val="00525A96"/>
    <w:rsid w:val="005304B5"/>
    <w:rsid w:val="0054056E"/>
    <w:rsid w:val="0058169C"/>
    <w:rsid w:val="005C079D"/>
    <w:rsid w:val="005F2C5B"/>
    <w:rsid w:val="00611DB1"/>
    <w:rsid w:val="006279E2"/>
    <w:rsid w:val="0063214E"/>
    <w:rsid w:val="00690B35"/>
    <w:rsid w:val="00693071"/>
    <w:rsid w:val="006F2051"/>
    <w:rsid w:val="00752645"/>
    <w:rsid w:val="007639F3"/>
    <w:rsid w:val="00767DC0"/>
    <w:rsid w:val="00790272"/>
    <w:rsid w:val="007D03AD"/>
    <w:rsid w:val="007D2A86"/>
    <w:rsid w:val="007F6F0A"/>
    <w:rsid w:val="00816DAE"/>
    <w:rsid w:val="00822967"/>
    <w:rsid w:val="008819B6"/>
    <w:rsid w:val="008D6E7C"/>
    <w:rsid w:val="008E627B"/>
    <w:rsid w:val="009571DF"/>
    <w:rsid w:val="009610BF"/>
    <w:rsid w:val="00970E51"/>
    <w:rsid w:val="00973BC7"/>
    <w:rsid w:val="00983E79"/>
    <w:rsid w:val="009974B2"/>
    <w:rsid w:val="009B3171"/>
    <w:rsid w:val="009F504D"/>
    <w:rsid w:val="00A025B1"/>
    <w:rsid w:val="00A118A7"/>
    <w:rsid w:val="00A331F1"/>
    <w:rsid w:val="00A7200A"/>
    <w:rsid w:val="00AF1BC9"/>
    <w:rsid w:val="00B42859"/>
    <w:rsid w:val="00B86042"/>
    <w:rsid w:val="00B94797"/>
    <w:rsid w:val="00B95E6A"/>
    <w:rsid w:val="00BB0973"/>
    <w:rsid w:val="00BC25AB"/>
    <w:rsid w:val="00BE1396"/>
    <w:rsid w:val="00BF5681"/>
    <w:rsid w:val="00C368E8"/>
    <w:rsid w:val="00C453BF"/>
    <w:rsid w:val="00C60E44"/>
    <w:rsid w:val="00C841F1"/>
    <w:rsid w:val="00C93D18"/>
    <w:rsid w:val="00CC7E05"/>
    <w:rsid w:val="00CD0043"/>
    <w:rsid w:val="00CF383C"/>
    <w:rsid w:val="00CF6A61"/>
    <w:rsid w:val="00D22626"/>
    <w:rsid w:val="00DA1267"/>
    <w:rsid w:val="00DD197E"/>
    <w:rsid w:val="00DD3201"/>
    <w:rsid w:val="00E23569"/>
    <w:rsid w:val="00E33F47"/>
    <w:rsid w:val="00E46353"/>
    <w:rsid w:val="00E876DE"/>
    <w:rsid w:val="00F034CD"/>
    <w:rsid w:val="00F20628"/>
    <w:rsid w:val="00F30D3B"/>
    <w:rsid w:val="00F428D7"/>
    <w:rsid w:val="00F73A19"/>
    <w:rsid w:val="00F9182C"/>
    <w:rsid w:val="00FA20C6"/>
    <w:rsid w:val="00F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0E3E8"/>
  <w15:docId w15:val="{5BF240DE-E72A-432B-A1B4-E1C7E6B1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DB1"/>
  </w:style>
  <w:style w:type="paragraph" w:styleId="Footer">
    <w:name w:val="footer"/>
    <w:basedOn w:val="Normal"/>
    <w:link w:val="FooterChar"/>
    <w:unhideWhenUsed/>
    <w:rsid w:val="0061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1DB1"/>
  </w:style>
  <w:style w:type="paragraph" w:styleId="BalloonText">
    <w:name w:val="Balloon Text"/>
    <w:basedOn w:val="Normal"/>
    <w:link w:val="BalloonTextChar"/>
    <w:uiPriority w:val="99"/>
    <w:semiHidden/>
    <w:unhideWhenUsed/>
    <w:rsid w:val="0061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B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307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3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Thelma Hoessler</cp:lastModifiedBy>
  <cp:revision>2</cp:revision>
  <dcterms:created xsi:type="dcterms:W3CDTF">2023-06-05T20:08:00Z</dcterms:created>
  <dcterms:modified xsi:type="dcterms:W3CDTF">2023-06-05T20:08:00Z</dcterms:modified>
</cp:coreProperties>
</file>