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B2" w:rsidRDefault="00DE23B2" w:rsidP="00DE23B2">
      <w:pPr>
        <w:rPr>
          <w:b/>
          <w:bCs/>
        </w:rPr>
      </w:pPr>
      <w:r>
        <w:rPr>
          <w:noProof/>
        </w:rPr>
        <w:drawing>
          <wp:inline distT="0" distB="0" distL="0" distR="0" wp14:anchorId="35BEEEA4" wp14:editId="78D5CE22">
            <wp:extent cx="1371600" cy="5334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D0B340A-244F-4380-B079-FEE31D1ADA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D0B340A-244F-4380-B079-FEE31D1ADA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</w:t>
      </w:r>
      <w:r w:rsidRPr="00DE23B2">
        <w:rPr>
          <w:b/>
          <w:bCs/>
          <w:sz w:val="36"/>
          <w:szCs w:val="36"/>
        </w:rPr>
        <w:t>Concussion Policies and Protocols</w:t>
      </w:r>
      <w:r w:rsidRPr="00DE23B2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DE23B2" w:rsidRPr="00DE23B2" w:rsidRDefault="00DE23B2" w:rsidP="00DE23B2">
      <w:pPr>
        <w:rPr>
          <w:rFonts w:ascii="Arial" w:hAnsi="Arial" w:cs="Arial"/>
        </w:rPr>
      </w:pPr>
      <w:r w:rsidRPr="00DE23B2">
        <w:rPr>
          <w:rFonts w:ascii="Arial" w:hAnsi="Arial" w:cs="Arial"/>
          <w:b/>
          <w:bCs/>
          <w:u w:val="single"/>
        </w:rPr>
        <w:t xml:space="preserve">Jury’s Action Plan for any athlete suspected of sustaining a concussion or TBI </w:t>
      </w:r>
      <w:r w:rsidRPr="00DE23B2">
        <w:rPr>
          <w:rFonts w:ascii="Arial" w:hAnsi="Arial" w:cs="Arial"/>
          <w:b/>
          <w:bCs/>
        </w:rPr>
        <w:t>(</w:t>
      </w:r>
      <w:hyperlink r:id="rId6" w:history="1">
        <w:r w:rsidRPr="00DE23B2">
          <w:rPr>
            <w:rStyle w:val="Hyperlink"/>
            <w:rFonts w:ascii="Arial" w:hAnsi="Arial" w:cs="Arial"/>
          </w:rPr>
          <w:t>alpine.usskiteam.com/alpine-programs/athletes/rules/concussion-policy/concussion-</w:t>
        </w:r>
      </w:hyperlink>
      <w:hyperlink r:id="rId7" w:history="1">
        <w:r w:rsidRPr="00DE23B2">
          <w:rPr>
            <w:rStyle w:val="Hyperlink"/>
            <w:rFonts w:ascii="Arial" w:hAnsi="Arial" w:cs="Arial"/>
          </w:rPr>
          <w:t>faq</w:t>
        </w:r>
      </w:hyperlink>
      <w:r w:rsidRPr="00DE23B2">
        <w:rPr>
          <w:rFonts w:ascii="Arial" w:hAnsi="Arial" w:cs="Arial"/>
          <w:b/>
          <w:bCs/>
        </w:rPr>
        <w:t>)</w:t>
      </w:r>
    </w:p>
    <w:p w:rsidR="00000000" w:rsidRPr="00DE23B2" w:rsidRDefault="00DE23B2" w:rsidP="00DE23B2">
      <w:pPr>
        <w:numPr>
          <w:ilvl w:val="0"/>
          <w:numId w:val="1"/>
        </w:numPr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 xml:space="preserve">Immediately remove athlete from  participation in training, camps, practice or competition </w:t>
      </w:r>
    </w:p>
    <w:p w:rsidR="00000000" w:rsidRPr="00DE23B2" w:rsidRDefault="00DE23B2" w:rsidP="00DE23B2">
      <w:pPr>
        <w:numPr>
          <w:ilvl w:val="0"/>
          <w:numId w:val="1"/>
        </w:numPr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>Notify coach so they can notify parents</w:t>
      </w:r>
    </w:p>
    <w:p w:rsidR="00000000" w:rsidRPr="00DE23B2" w:rsidRDefault="00DE23B2" w:rsidP="00DE23B2">
      <w:pPr>
        <w:numPr>
          <w:ilvl w:val="0"/>
          <w:numId w:val="1"/>
        </w:numPr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>Notify U.S. Ski &amp; Snowboard Competition Services (</w:t>
      </w:r>
      <w:hyperlink r:id="rId8" w:history="1">
        <w:r w:rsidRPr="00DE23B2">
          <w:rPr>
            <w:rStyle w:val="Hyperlink"/>
            <w:rFonts w:ascii="Arial" w:hAnsi="Arial" w:cs="Arial"/>
          </w:rPr>
          <w:t>jeff.weinman@usskiandsnowboard.org</w:t>
        </w:r>
      </w:hyperlink>
      <w:r w:rsidRPr="00DE23B2">
        <w:rPr>
          <w:rFonts w:ascii="Arial" w:hAnsi="Arial" w:cs="Arial"/>
          <w:b/>
          <w:bCs/>
        </w:rPr>
        <w:t xml:space="preserve">) </w:t>
      </w:r>
    </w:p>
    <w:p w:rsidR="00000000" w:rsidRPr="00DE23B2" w:rsidRDefault="00DE23B2" w:rsidP="00DE23B2">
      <w:pPr>
        <w:numPr>
          <w:ilvl w:val="0"/>
          <w:numId w:val="1"/>
        </w:numPr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 xml:space="preserve">Verify that athlete </w:t>
      </w:r>
      <w:r w:rsidRPr="00DE23B2">
        <w:rPr>
          <w:rFonts w:ascii="Arial" w:hAnsi="Arial" w:cs="Arial"/>
          <w:b/>
          <w:bCs/>
        </w:rPr>
        <w:t xml:space="preserve">has been placed on Membership Hold </w:t>
      </w:r>
    </w:p>
    <w:p w:rsidR="00000000" w:rsidRPr="00DE23B2" w:rsidRDefault="00DE23B2" w:rsidP="00DE23B2">
      <w:pPr>
        <w:numPr>
          <w:ilvl w:val="0"/>
          <w:numId w:val="1"/>
        </w:numPr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 xml:space="preserve">File American Specialty First Report of Accident (Online Incident Reporting link available at </w:t>
      </w:r>
      <w:hyperlink r:id="rId9" w:history="1">
        <w:r w:rsidRPr="00DE23B2">
          <w:rPr>
            <w:rStyle w:val="Hyperlink"/>
            <w:rFonts w:ascii="Arial" w:hAnsi="Arial" w:cs="Arial"/>
          </w:rPr>
          <w:t>amerspec.com/</w:t>
        </w:r>
        <w:proofErr w:type="spellStart"/>
      </w:hyperlink>
      <w:hyperlink r:id="rId10" w:history="1">
        <w:r w:rsidRPr="00DE23B2">
          <w:rPr>
            <w:rStyle w:val="Hyperlink"/>
            <w:rFonts w:ascii="Arial" w:hAnsi="Arial" w:cs="Arial"/>
          </w:rPr>
          <w:t>ussa_cov</w:t>
        </w:r>
        <w:proofErr w:type="spellEnd"/>
      </w:hyperlink>
      <w:hyperlink r:id="rId11" w:history="1">
        <w:r w:rsidRPr="00DE23B2">
          <w:rPr>
            <w:rStyle w:val="Hyperlink"/>
            <w:rFonts w:ascii="Arial" w:hAnsi="Arial" w:cs="Arial"/>
          </w:rPr>
          <w:t>/</w:t>
        </w:r>
      </w:hyperlink>
      <w:r w:rsidRPr="00DE23B2">
        <w:rPr>
          <w:rFonts w:ascii="Arial" w:hAnsi="Arial" w:cs="Arial"/>
          <w:b/>
          <w:bCs/>
        </w:rPr>
        <w:t>) *</w:t>
      </w:r>
    </w:p>
    <w:p w:rsidR="00000000" w:rsidRPr="00DE23B2" w:rsidRDefault="00DE23B2" w:rsidP="00DE23B2">
      <w:pPr>
        <w:numPr>
          <w:ilvl w:val="0"/>
          <w:numId w:val="1"/>
        </w:numPr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 xml:space="preserve">For serious injuries as outlined by  “Guidelines for Actions in Case of Serious Accident”, (Master Packet of Forms: </w:t>
      </w:r>
      <w:hyperlink r:id="rId12" w:history="1">
        <w:r w:rsidRPr="00DE23B2">
          <w:rPr>
            <w:rStyle w:val="Hyperlink"/>
            <w:rFonts w:ascii="Arial" w:hAnsi="Arial" w:cs="Arial"/>
          </w:rPr>
          <w:t>alpine.usskiteam.com/alpine-progra</w:t>
        </w:r>
        <w:r w:rsidRPr="00DE23B2">
          <w:rPr>
            <w:rStyle w:val="Hyperlink"/>
            <w:rFonts w:ascii="Arial" w:hAnsi="Arial" w:cs="Arial"/>
          </w:rPr>
          <w:t>ms/officials/resources</w:t>
        </w:r>
      </w:hyperlink>
      <w:r w:rsidRPr="00DE23B2">
        <w:rPr>
          <w:rFonts w:ascii="Arial" w:hAnsi="Arial" w:cs="Arial"/>
          <w:b/>
          <w:bCs/>
        </w:rPr>
        <w:t>), also contact Alex Natt (</w:t>
      </w:r>
      <w:hyperlink r:id="rId13" w:history="1">
        <w:r w:rsidRPr="00DE23B2">
          <w:rPr>
            <w:rStyle w:val="Hyperlink"/>
            <w:rFonts w:ascii="Arial" w:hAnsi="Arial" w:cs="Arial"/>
          </w:rPr>
          <w:t>alex.natt@usskiandsnowboard.org</w:t>
        </w:r>
      </w:hyperlink>
      <w:r w:rsidRPr="00DE23B2">
        <w:rPr>
          <w:rFonts w:ascii="Arial" w:hAnsi="Arial" w:cs="Arial"/>
          <w:b/>
          <w:bCs/>
        </w:rPr>
        <w:t xml:space="preserve">) </w:t>
      </w:r>
    </w:p>
    <w:p w:rsidR="00DE23B2" w:rsidRPr="00DE23B2" w:rsidRDefault="00DE23B2" w:rsidP="00DE23B2">
      <w:pPr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 xml:space="preserve">* FIS events require additional report(s) </w:t>
      </w:r>
    </w:p>
    <w:p w:rsidR="00DE23B2" w:rsidRPr="00DE23B2" w:rsidRDefault="00DE23B2" w:rsidP="00DE23B2">
      <w:pPr>
        <w:spacing w:before="240"/>
        <w:rPr>
          <w:rFonts w:ascii="Arial" w:hAnsi="Arial" w:cs="Arial"/>
          <w:u w:val="single"/>
        </w:rPr>
      </w:pPr>
      <w:r w:rsidRPr="00DE23B2">
        <w:rPr>
          <w:rFonts w:ascii="Arial" w:hAnsi="Arial" w:cs="Arial"/>
          <w:b/>
          <w:bCs/>
          <w:u w:val="single"/>
        </w:rPr>
        <w:t>U.S. Ski &amp; Snowboard Administrative Role</w:t>
      </w:r>
    </w:p>
    <w:p w:rsidR="00000000" w:rsidRPr="00DE23B2" w:rsidRDefault="00DE23B2" w:rsidP="00DE23B2">
      <w:pPr>
        <w:numPr>
          <w:ilvl w:val="0"/>
          <w:numId w:val="2"/>
        </w:numPr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>Place athlete on U.S. Ski &amp; Snowboard “Membership Hold” (</w:t>
      </w:r>
      <w:hyperlink r:id="rId14" w:history="1">
        <w:r w:rsidRPr="00DE23B2">
          <w:rPr>
            <w:rStyle w:val="Hyperlink"/>
            <w:rFonts w:ascii="Arial" w:hAnsi="Arial" w:cs="Arial"/>
          </w:rPr>
          <w:t>alpine.usskiteam.com/alpine-programs/officials/rankings</w:t>
        </w:r>
      </w:hyperlink>
      <w:r w:rsidRPr="00DE23B2">
        <w:rPr>
          <w:rFonts w:ascii="Arial" w:hAnsi="Arial" w:cs="Arial"/>
          <w:b/>
          <w:bCs/>
        </w:rPr>
        <w:t xml:space="preserve">)  </w:t>
      </w:r>
    </w:p>
    <w:p w:rsidR="00000000" w:rsidRPr="00DE23B2" w:rsidRDefault="00DE23B2" w:rsidP="00DE23B2">
      <w:pPr>
        <w:numPr>
          <w:ilvl w:val="0"/>
          <w:numId w:val="2"/>
        </w:numPr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>Request evaluation by a qualified health care provider trained in the evaluation and management of concussion who has, within three</w:t>
      </w:r>
      <w:r w:rsidRPr="00DE23B2">
        <w:rPr>
          <w:rFonts w:ascii="Arial" w:hAnsi="Arial" w:cs="Arial"/>
          <w:b/>
          <w:bCs/>
        </w:rPr>
        <w:t xml:space="preserve"> years before the day of written statement, successfully completed a continuing education course in the evaluation and management of concussion.</w:t>
      </w:r>
    </w:p>
    <w:p w:rsidR="00000000" w:rsidRPr="00DE23B2" w:rsidRDefault="00DE23B2" w:rsidP="00DE23B2">
      <w:pPr>
        <w:numPr>
          <w:ilvl w:val="0"/>
          <w:numId w:val="2"/>
        </w:numPr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 xml:space="preserve">Upon receipt of properly executed “Concussion </w:t>
      </w:r>
      <w:r w:rsidRPr="00DE23B2">
        <w:rPr>
          <w:rFonts w:ascii="Arial" w:hAnsi="Arial" w:cs="Arial"/>
          <w:b/>
          <w:bCs/>
        </w:rPr>
        <w:t>Medical Evaluation Form”, * remove athlete from “Membership Hold”  (Evaluation form is available in Master Packet of Forms on US website and also via link under “Membership Hold”; refer to above links.)</w:t>
      </w:r>
    </w:p>
    <w:p w:rsidR="00DE23B2" w:rsidRPr="00DE23B2" w:rsidRDefault="00DE23B2" w:rsidP="00DE23B2">
      <w:pPr>
        <w:ind w:left="180" w:hanging="180"/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 xml:space="preserve">* Concussion Medical Evaluation Form must also be signed by parent/legal guardian for minor-age athletes  </w:t>
      </w:r>
    </w:p>
    <w:p w:rsidR="00DE23B2" w:rsidRPr="00DE23B2" w:rsidRDefault="00DE23B2" w:rsidP="00DE23B2">
      <w:pPr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 xml:space="preserve">* Properly executed Concussion Medical Evaluation Form may be accepted by on-site </w:t>
      </w:r>
      <w:r>
        <w:rPr>
          <w:rFonts w:ascii="Arial" w:hAnsi="Arial" w:cs="Arial"/>
          <w:b/>
          <w:bCs/>
        </w:rPr>
        <w:t>J</w:t>
      </w:r>
      <w:r w:rsidRPr="00DE23B2">
        <w:rPr>
          <w:rFonts w:ascii="Arial" w:hAnsi="Arial" w:cs="Arial"/>
          <w:b/>
          <w:bCs/>
        </w:rPr>
        <w:t>ury.</w:t>
      </w:r>
    </w:p>
    <w:p w:rsidR="00DE23B2" w:rsidRPr="00DE23B2" w:rsidRDefault="00DE23B2" w:rsidP="00DE23B2">
      <w:pPr>
        <w:spacing w:before="240"/>
        <w:ind w:right="-450"/>
        <w:rPr>
          <w:rFonts w:ascii="Arial" w:hAnsi="Arial" w:cs="Arial"/>
          <w:u w:val="single"/>
        </w:rPr>
      </w:pPr>
      <w:bookmarkStart w:id="0" w:name="_GoBack"/>
      <w:bookmarkEnd w:id="0"/>
      <w:r w:rsidRPr="00DE23B2">
        <w:rPr>
          <w:rFonts w:ascii="Arial" w:hAnsi="Arial" w:cs="Arial"/>
          <w:b/>
          <w:bCs/>
          <w:u w:val="single"/>
        </w:rPr>
        <w:t>Additional Points</w:t>
      </w:r>
    </w:p>
    <w:p w:rsidR="00DE23B2" w:rsidRPr="00DE23B2" w:rsidRDefault="00DE23B2" w:rsidP="00DE23B2">
      <w:pPr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 xml:space="preserve">U.S. Ski &amp; Snowboard’s Concussion Policy is based on Utah law. Clubs and Organizing Committees operating in states other than Utah may also be subject to state law with different and more stringent provisions.  </w:t>
      </w:r>
      <w:r w:rsidRPr="00DE23B2">
        <w:rPr>
          <w:rFonts w:ascii="Arial" w:hAnsi="Arial" w:cs="Arial"/>
          <w:b/>
          <w:bCs/>
          <w:i/>
          <w:iCs/>
        </w:rPr>
        <w:t>Verify current state law on your applicable state’s website.</w:t>
      </w:r>
    </w:p>
    <w:p w:rsidR="00DE23B2" w:rsidRPr="00DE23B2" w:rsidRDefault="00DE23B2" w:rsidP="00DE23B2">
      <w:pPr>
        <w:rPr>
          <w:rFonts w:ascii="Arial" w:hAnsi="Arial" w:cs="Arial"/>
        </w:rPr>
      </w:pPr>
      <w:r w:rsidRPr="00DE23B2">
        <w:rPr>
          <w:rFonts w:ascii="Arial" w:hAnsi="Arial" w:cs="Arial"/>
          <w:b/>
          <w:bCs/>
        </w:rPr>
        <w:t xml:space="preserve">Jury may remove foreign athletes suspected of sustaining a concussion or TBI from participation in an event’s training, practice or competition.  </w:t>
      </w:r>
      <w:r w:rsidRPr="00DE23B2">
        <w:rPr>
          <w:rFonts w:ascii="Arial" w:hAnsi="Arial" w:cs="Arial"/>
          <w:b/>
          <w:bCs/>
          <w:i/>
          <w:iCs/>
        </w:rPr>
        <w:t>Foreign athletes may not, however, be placed on U.S. Ski &amp; Snowboard’s Membership Hold.</w:t>
      </w:r>
    </w:p>
    <w:p w:rsidR="00DE23B2" w:rsidRPr="00DE23B2" w:rsidRDefault="00DE23B2" w:rsidP="00DE23B2">
      <w:pPr>
        <w:rPr>
          <w:rFonts w:ascii="Arial" w:hAnsi="Arial" w:cs="Arial"/>
        </w:rPr>
      </w:pPr>
      <w:r w:rsidRPr="00DE23B2">
        <w:rPr>
          <w:rFonts w:ascii="Arial" w:hAnsi="Arial" w:cs="Arial"/>
          <w:b/>
          <w:bCs/>
          <w:i/>
          <w:iCs/>
        </w:rPr>
        <w:t>REMEMBER:  IF IN DOUBT, KEEP THEM OUT!</w:t>
      </w:r>
    </w:p>
    <w:p w:rsidR="00EF4942" w:rsidRDefault="00EF4942"/>
    <w:sectPr w:rsidR="00EF4942" w:rsidSect="00DE23B2">
      <w:pgSz w:w="12240" w:h="15840"/>
      <w:pgMar w:top="446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15C5"/>
    <w:multiLevelType w:val="hybridMultilevel"/>
    <w:tmpl w:val="AE3A9B8C"/>
    <w:lvl w:ilvl="0" w:tplc="F2788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FAE2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C613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68CD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622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A6E6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1E2A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149C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EE5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5CD487A"/>
    <w:multiLevelType w:val="hybridMultilevel"/>
    <w:tmpl w:val="8E582C9E"/>
    <w:lvl w:ilvl="0" w:tplc="0682F4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899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E6B4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C83D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606F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2219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5AC9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4085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DEBD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B2"/>
    <w:rsid w:val="00DE23B2"/>
    <w:rsid w:val="00E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C02F"/>
  <w15:chartTrackingRefBased/>
  <w15:docId w15:val="{DB5B56B8-BDFC-4564-A1F9-1F6231E3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3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4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weinman@usskiandsnowboard.org" TargetMode="External"/><Relationship Id="rId13" Type="http://schemas.openxmlformats.org/officeDocument/2006/relationships/hyperlink" Target="mailto:alex.natt@usskiandsnowbo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ine.usskiteam.com/alpine-programs/athletes/rules/concussion-policy/concussion-faq" TargetMode="External"/><Relationship Id="rId12" Type="http://schemas.openxmlformats.org/officeDocument/2006/relationships/hyperlink" Target="http://www.alpine.usskiteam.com/alpine-programs/officials/resour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pine.usskiteam.com/alpine-programs/athletes/rules/concussion-policy/concussion-faq" TargetMode="External"/><Relationship Id="rId11" Type="http://schemas.openxmlformats.org/officeDocument/2006/relationships/hyperlink" Target="http://www.amerspec.com/ussa_cov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amerspec.com/ussa_c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spec.com/ussa_cov/" TargetMode="External"/><Relationship Id="rId14" Type="http://schemas.openxmlformats.org/officeDocument/2006/relationships/hyperlink" Target="http://alpine.usskiteam.com/alpine-programs/officials/rank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Hoessler</dc:creator>
  <cp:keywords/>
  <dc:description/>
  <cp:lastModifiedBy>Thelma Hoessler</cp:lastModifiedBy>
  <cp:revision>1</cp:revision>
  <dcterms:created xsi:type="dcterms:W3CDTF">2017-09-26T14:17:00Z</dcterms:created>
  <dcterms:modified xsi:type="dcterms:W3CDTF">2017-09-26T14:21:00Z</dcterms:modified>
</cp:coreProperties>
</file>